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4B0E" w14:textId="77777777" w:rsidR="00E92014" w:rsidRDefault="00C407DD" w:rsidP="00403DB5">
      <w:pPr>
        <w:pBdr>
          <w:top w:val="single" w:sz="4" w:space="10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E5E5E5"/>
        <w:spacing w:line="276" w:lineRule="auto"/>
        <w:jc w:val="center"/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</w:pPr>
      <w:r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 </w:t>
      </w:r>
      <w:r w:rsidR="00DF5419"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DÉLIBERATION </w:t>
      </w:r>
      <w:r w:rsidR="00E92014"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>D’</w:t>
      </w:r>
      <w:r w:rsidR="00DF5419"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ADHÉSION AU CONTRAT-CADRE </w:t>
      </w:r>
    </w:p>
    <w:p w14:paraId="02356BD3" w14:textId="5B3A2B20" w:rsidR="00DF5419" w:rsidRPr="00E92014" w:rsidRDefault="00DF5419" w:rsidP="00403DB5">
      <w:pPr>
        <w:pBdr>
          <w:top w:val="single" w:sz="4" w:space="10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E5E5E5"/>
        <w:spacing w:line="276" w:lineRule="auto"/>
        <w:jc w:val="center"/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</w:pPr>
      <w:r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>D’ACTION SOCIALE</w:t>
      </w:r>
      <w:r w:rsid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 2027-2030</w:t>
      </w:r>
      <w:r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 DU</w:t>
      </w:r>
      <w:r w:rsidR="00E92014" w:rsidRPr="00E92014">
        <w:rPr>
          <w:rFonts w:ascii="Barlow" w:hAnsi="Barlow" w:cs="Arial"/>
          <w:b/>
          <w:smallCaps/>
          <w:color w:val="4472C4" w:themeColor="accent1"/>
          <w:sz w:val="28"/>
          <w:szCs w:val="28"/>
          <w:u w:val="single"/>
        </w:rPr>
        <w:t xml:space="preserve"> CDG88</w:t>
      </w:r>
    </w:p>
    <w:p w14:paraId="320FF4D2" w14:textId="77777777" w:rsidR="00DF5419" w:rsidRPr="00E92014" w:rsidRDefault="00DF5419" w:rsidP="00403DB5">
      <w:pPr>
        <w:spacing w:line="276" w:lineRule="auto"/>
        <w:jc w:val="center"/>
        <w:rPr>
          <w:rFonts w:ascii="Barlow" w:hAnsi="Barlow" w:cs="Arial"/>
          <w:b/>
          <w:color w:val="FF0000"/>
          <w:sz w:val="14"/>
          <w:szCs w:val="14"/>
        </w:rPr>
      </w:pPr>
    </w:p>
    <w:p w14:paraId="3E2956E8" w14:textId="2C8577AA" w:rsidR="007F6F08" w:rsidRPr="00E92014" w:rsidRDefault="00DF5419" w:rsidP="007F6F08">
      <w:pPr>
        <w:spacing w:line="276" w:lineRule="auto"/>
        <w:jc w:val="center"/>
        <w:rPr>
          <w:rFonts w:ascii="Barlow" w:hAnsi="Barlow" w:cs="Arial"/>
          <w:b/>
          <w:color w:val="C00000"/>
          <w:sz w:val="22"/>
          <w:szCs w:val="22"/>
        </w:rPr>
      </w:pPr>
      <w:r w:rsidRPr="00E92014">
        <w:rPr>
          <w:rFonts w:ascii="Barlow" w:hAnsi="Barlow" w:cs="Arial"/>
          <w:b/>
          <w:color w:val="C00000"/>
          <w:sz w:val="22"/>
          <w:szCs w:val="22"/>
        </w:rPr>
        <w:t>A RETOURNER</w:t>
      </w:r>
      <w:r w:rsidR="00E92014" w:rsidRPr="00E92014">
        <w:rPr>
          <w:rFonts w:ascii="Barlow" w:hAnsi="Barlow" w:cs="Arial"/>
          <w:b/>
          <w:color w:val="C00000"/>
          <w:sz w:val="22"/>
          <w:szCs w:val="22"/>
        </w:rPr>
        <w:t xml:space="preserve"> </w:t>
      </w:r>
      <w:r w:rsidRPr="00E92014">
        <w:rPr>
          <w:rFonts w:ascii="Barlow" w:hAnsi="Barlow" w:cs="Arial"/>
          <w:b/>
          <w:color w:val="C00000"/>
          <w:sz w:val="22"/>
          <w:szCs w:val="22"/>
        </w:rPr>
        <w:t>AU C</w:t>
      </w:r>
      <w:r w:rsidR="00BB0FE1" w:rsidRPr="00E92014">
        <w:rPr>
          <w:rFonts w:ascii="Barlow" w:hAnsi="Barlow" w:cs="Arial"/>
          <w:b/>
          <w:color w:val="C00000"/>
          <w:sz w:val="22"/>
          <w:szCs w:val="22"/>
        </w:rPr>
        <w:t xml:space="preserve">DG88 </w:t>
      </w:r>
    </w:p>
    <w:p w14:paraId="56762C68" w14:textId="15DF9A26" w:rsidR="00DF5419" w:rsidRPr="00E92014" w:rsidRDefault="00BB0FE1" w:rsidP="007F6F08">
      <w:pPr>
        <w:spacing w:line="276" w:lineRule="auto"/>
        <w:jc w:val="center"/>
        <w:rPr>
          <w:rFonts w:ascii="Barlow" w:hAnsi="Barlow" w:cs="Arial"/>
          <w:b/>
          <w:color w:val="C00000"/>
          <w:sz w:val="22"/>
          <w:szCs w:val="22"/>
        </w:rPr>
      </w:pPr>
      <w:r w:rsidRPr="00E92014">
        <w:rPr>
          <w:rFonts w:ascii="Barlow" w:hAnsi="Barlow" w:cs="Arial"/>
          <w:b/>
          <w:color w:val="C00000"/>
          <w:sz w:val="22"/>
          <w:szCs w:val="22"/>
        </w:rPr>
        <w:t>VIA LE FORMULAIRE D’ADHESION EN LIGNE</w:t>
      </w:r>
    </w:p>
    <w:p w14:paraId="1ABBB4C5" w14:textId="1A8247C1" w:rsidR="00DF5419" w:rsidRPr="00BC21F5" w:rsidRDefault="00DF5419" w:rsidP="00403DB5">
      <w:pPr>
        <w:spacing w:line="276" w:lineRule="auto"/>
        <w:rPr>
          <w:rFonts w:ascii="Barlow" w:hAnsi="Barlow" w:cs="Arial"/>
          <w:sz w:val="14"/>
          <w:szCs w:val="14"/>
        </w:rPr>
      </w:pPr>
    </w:p>
    <w:p w14:paraId="1307735C" w14:textId="77777777" w:rsidR="00403DB5" w:rsidRPr="00BC21F5" w:rsidRDefault="00403DB5" w:rsidP="00403DB5">
      <w:pPr>
        <w:spacing w:line="276" w:lineRule="auto"/>
        <w:rPr>
          <w:rFonts w:ascii="Barlow" w:hAnsi="Barlow" w:cs="Arial"/>
          <w:sz w:val="14"/>
          <w:szCs w:val="14"/>
        </w:rPr>
      </w:pPr>
    </w:p>
    <w:p w14:paraId="2E12ADD4" w14:textId="77777777" w:rsidR="00DF5419" w:rsidRPr="00BC21F5" w:rsidRDefault="00DF5419" w:rsidP="00403DB5">
      <w:pPr>
        <w:spacing w:line="276" w:lineRule="auto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  <w:highlight w:val="yellow"/>
        </w:rPr>
        <w:t>NOM DE LA COLLECTIVITE</w:t>
      </w:r>
    </w:p>
    <w:p w14:paraId="1DA363B4" w14:textId="77777777" w:rsidR="00DF5419" w:rsidRPr="00BC21F5" w:rsidRDefault="00DF5419" w:rsidP="00403DB5">
      <w:pPr>
        <w:spacing w:line="276" w:lineRule="auto"/>
        <w:rPr>
          <w:rFonts w:ascii="Barlow" w:hAnsi="Barlow" w:cs="Arial"/>
          <w:b/>
          <w:sz w:val="16"/>
          <w:szCs w:val="16"/>
        </w:rPr>
      </w:pPr>
    </w:p>
    <w:p w14:paraId="2034A105" w14:textId="6B596F51" w:rsidR="00DF5419" w:rsidRPr="00BC21F5" w:rsidRDefault="00DF5419" w:rsidP="00403DB5">
      <w:pPr>
        <w:spacing w:line="276" w:lineRule="auto"/>
        <w:ind w:left="5670" w:hanging="5670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>L'an deux mille vingt-</w:t>
      </w:r>
      <w:r w:rsidR="0016137E" w:rsidRPr="00BC21F5">
        <w:rPr>
          <w:rFonts w:ascii="Barlow" w:hAnsi="Barlow" w:cs="Arial"/>
          <w:sz w:val="20"/>
          <w:szCs w:val="20"/>
          <w:highlight w:val="yellow"/>
        </w:rPr>
        <w:t>(année)</w:t>
      </w:r>
    </w:p>
    <w:p w14:paraId="1E12123D" w14:textId="77777777" w:rsidR="00DF5419" w:rsidRPr="00BC21F5" w:rsidRDefault="00DF5419" w:rsidP="00403DB5">
      <w:pPr>
        <w:spacing w:line="276" w:lineRule="auto"/>
        <w:ind w:left="5670" w:hanging="567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Le </w:t>
      </w:r>
      <w:r w:rsidRPr="00BC21F5">
        <w:rPr>
          <w:rFonts w:ascii="Barlow" w:hAnsi="Barlow" w:cs="Arial"/>
          <w:i/>
          <w:sz w:val="20"/>
          <w:szCs w:val="20"/>
          <w:highlight w:val="yellow"/>
        </w:rPr>
        <w:t>(jour) (mois</w:t>
      </w:r>
      <w:r w:rsidRPr="00BC21F5">
        <w:rPr>
          <w:rFonts w:ascii="Barlow" w:hAnsi="Barlow" w:cs="Arial"/>
          <w:i/>
          <w:sz w:val="20"/>
          <w:szCs w:val="20"/>
        </w:rPr>
        <w:t>)</w:t>
      </w:r>
      <w:r w:rsidRPr="00BC21F5">
        <w:rPr>
          <w:rFonts w:ascii="Barlow" w:hAnsi="Barlow" w:cs="Arial"/>
          <w:sz w:val="20"/>
          <w:szCs w:val="20"/>
        </w:rPr>
        <w:t xml:space="preserve"> à </w:t>
      </w:r>
      <w:r w:rsidRPr="00BC21F5">
        <w:rPr>
          <w:rFonts w:ascii="Barlow" w:hAnsi="Barlow" w:cs="Arial"/>
          <w:i/>
          <w:sz w:val="20"/>
          <w:szCs w:val="20"/>
          <w:highlight w:val="yellow"/>
        </w:rPr>
        <w:t>(heures - minutes)</w:t>
      </w:r>
    </w:p>
    <w:p w14:paraId="36526456" w14:textId="77777777" w:rsidR="00DF5419" w:rsidRPr="00BC21F5" w:rsidRDefault="00DF5419" w:rsidP="00403DB5">
      <w:pPr>
        <w:spacing w:line="276" w:lineRule="auto"/>
        <w:rPr>
          <w:rFonts w:ascii="Barlow" w:hAnsi="Barlow" w:cs="Arial"/>
          <w:sz w:val="16"/>
          <w:szCs w:val="16"/>
        </w:rPr>
      </w:pPr>
    </w:p>
    <w:p w14:paraId="11DFF73C" w14:textId="6110708F" w:rsidR="00DF5419" w:rsidRPr="00BC21F5" w:rsidRDefault="00DF5419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>L’assemblée délibérante, légalement convoquée, s'est réuni</w:t>
      </w:r>
      <w:r w:rsidR="0016137E" w:rsidRPr="00BC21F5">
        <w:rPr>
          <w:rFonts w:ascii="Barlow" w:hAnsi="Barlow" w:cs="Arial"/>
          <w:sz w:val="20"/>
          <w:szCs w:val="20"/>
        </w:rPr>
        <w:t>e</w:t>
      </w:r>
      <w:r w:rsidRPr="00BC21F5">
        <w:rPr>
          <w:rFonts w:ascii="Barlow" w:hAnsi="Barlow" w:cs="Arial"/>
          <w:sz w:val="20"/>
          <w:szCs w:val="20"/>
        </w:rPr>
        <w:t xml:space="preserve"> à </w:t>
      </w:r>
      <w:r w:rsidRPr="00BC21F5">
        <w:rPr>
          <w:rFonts w:ascii="Barlow" w:hAnsi="Barlow" w:cs="Arial"/>
          <w:i/>
          <w:sz w:val="20"/>
          <w:szCs w:val="20"/>
          <w:highlight w:val="yellow"/>
        </w:rPr>
        <w:t>(lieu)</w:t>
      </w:r>
      <w:r w:rsidRPr="00BC21F5">
        <w:rPr>
          <w:rFonts w:ascii="Barlow" w:hAnsi="Barlow" w:cs="Arial"/>
          <w:sz w:val="20"/>
          <w:szCs w:val="20"/>
        </w:rPr>
        <w:t xml:space="preserve">, en séance publique sous la présidence de </w:t>
      </w:r>
      <w:r w:rsidRPr="00BC21F5">
        <w:rPr>
          <w:rFonts w:ascii="Barlow" w:hAnsi="Barlow" w:cs="Arial"/>
          <w:sz w:val="20"/>
          <w:szCs w:val="20"/>
          <w:highlight w:val="yellow"/>
        </w:rPr>
        <w:t xml:space="preserve">Madame / Monsieur </w:t>
      </w:r>
      <w:r w:rsidRPr="00BC21F5">
        <w:rPr>
          <w:rFonts w:ascii="Barlow" w:hAnsi="Barlow" w:cs="Arial"/>
          <w:i/>
          <w:sz w:val="20"/>
          <w:szCs w:val="20"/>
          <w:highlight w:val="yellow"/>
        </w:rPr>
        <w:t>(qualité de l'autorité territoriale)</w:t>
      </w:r>
      <w:r w:rsidRPr="00BC21F5">
        <w:rPr>
          <w:rFonts w:ascii="Barlow" w:hAnsi="Barlow" w:cs="Arial"/>
          <w:sz w:val="20"/>
          <w:szCs w:val="20"/>
        </w:rPr>
        <w:t>.</w:t>
      </w:r>
    </w:p>
    <w:p w14:paraId="581C70EB" w14:textId="77777777" w:rsidR="00DF5419" w:rsidRPr="00BC21F5" w:rsidRDefault="00DF5419" w:rsidP="00403DB5">
      <w:pPr>
        <w:spacing w:line="276" w:lineRule="auto"/>
        <w:rPr>
          <w:rFonts w:ascii="Barlow" w:hAnsi="Barlow" w:cs="Arial"/>
          <w:sz w:val="20"/>
          <w:szCs w:val="20"/>
          <w:highlight w:val="yellow"/>
        </w:rPr>
      </w:pPr>
      <w:r w:rsidRPr="00BC21F5">
        <w:rPr>
          <w:rFonts w:ascii="Barlow" w:hAnsi="Barlow" w:cs="Arial"/>
          <w:sz w:val="20"/>
          <w:szCs w:val="20"/>
          <w:highlight w:val="yellow"/>
        </w:rPr>
        <w:t>Date de convocation :</w:t>
      </w:r>
    </w:p>
    <w:p w14:paraId="3587CE02" w14:textId="5C8FABDB" w:rsidR="00DF5419" w:rsidRPr="00BC21F5" w:rsidRDefault="00DF5419" w:rsidP="00E92014">
      <w:pPr>
        <w:spacing w:line="276" w:lineRule="auto"/>
        <w:rPr>
          <w:rFonts w:ascii="Barlow" w:hAnsi="Barlow" w:cs="Arial"/>
          <w:sz w:val="20"/>
          <w:szCs w:val="20"/>
          <w:highlight w:val="yellow"/>
        </w:rPr>
      </w:pPr>
      <w:r w:rsidRPr="00BC21F5">
        <w:rPr>
          <w:rFonts w:ascii="Barlow" w:hAnsi="Barlow" w:cs="Arial"/>
          <w:sz w:val="20"/>
          <w:szCs w:val="20"/>
          <w:highlight w:val="yellow"/>
        </w:rPr>
        <w:t>Nombre de conseillers :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Pr="00BC21F5">
        <w:rPr>
          <w:rFonts w:ascii="Barlow" w:hAnsi="Barlow" w:cs="Arial"/>
          <w:sz w:val="20"/>
          <w:szCs w:val="20"/>
          <w:highlight w:val="yellow"/>
        </w:rPr>
        <w:t>Votants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 xml:space="preserve"> </w:t>
      </w:r>
      <w:r w:rsidRPr="00BC21F5">
        <w:rPr>
          <w:rFonts w:ascii="Barlow" w:hAnsi="Barlow" w:cs="Arial"/>
          <w:sz w:val="20"/>
          <w:szCs w:val="20"/>
          <w:highlight w:val="yellow"/>
        </w:rPr>
        <w:t>: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Pr="00BC21F5">
        <w:rPr>
          <w:rFonts w:ascii="Barlow" w:hAnsi="Barlow" w:cs="Arial"/>
          <w:sz w:val="20"/>
          <w:szCs w:val="20"/>
          <w:highlight w:val="yellow"/>
        </w:rPr>
        <w:t>Pouvoir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 xml:space="preserve">s </w:t>
      </w:r>
      <w:r w:rsidRPr="00BC21F5">
        <w:rPr>
          <w:rFonts w:ascii="Barlow" w:hAnsi="Barlow" w:cs="Arial"/>
          <w:sz w:val="20"/>
          <w:szCs w:val="20"/>
          <w:highlight w:val="yellow"/>
        </w:rPr>
        <w:t>:</w:t>
      </w:r>
    </w:p>
    <w:p w14:paraId="7F933AA0" w14:textId="132C903E" w:rsidR="0066176B" w:rsidRPr="00BC21F5" w:rsidRDefault="00DF5419" w:rsidP="0066176B">
      <w:pPr>
        <w:spacing w:line="276" w:lineRule="auto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  <w:highlight w:val="yellow"/>
        </w:rPr>
        <w:t>Présents :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Pr="00BC21F5">
        <w:rPr>
          <w:rFonts w:ascii="Barlow" w:hAnsi="Barlow" w:cs="Arial"/>
          <w:sz w:val="20"/>
          <w:szCs w:val="20"/>
          <w:highlight w:val="yellow"/>
        </w:rPr>
        <w:t>Absents :</w:t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="00E92014" w:rsidRPr="00BC21F5">
        <w:rPr>
          <w:rFonts w:ascii="Barlow" w:hAnsi="Barlow" w:cs="Arial"/>
          <w:sz w:val="20"/>
          <w:szCs w:val="20"/>
          <w:highlight w:val="yellow"/>
        </w:rPr>
        <w:tab/>
      </w:r>
      <w:r w:rsidRPr="00BC21F5">
        <w:rPr>
          <w:rFonts w:ascii="Barlow" w:hAnsi="Barlow" w:cs="Arial"/>
          <w:sz w:val="20"/>
          <w:szCs w:val="20"/>
          <w:highlight w:val="yellow"/>
        </w:rPr>
        <w:t>Secrétaire de séance :</w:t>
      </w:r>
      <w:r w:rsidRPr="00BC21F5">
        <w:rPr>
          <w:rFonts w:ascii="Barlow" w:hAnsi="Barlow" w:cs="Arial"/>
          <w:sz w:val="20"/>
          <w:szCs w:val="20"/>
        </w:rPr>
        <w:t xml:space="preserve"> </w:t>
      </w:r>
    </w:p>
    <w:p w14:paraId="1AFC9CD0" w14:textId="77777777" w:rsidR="00E92014" w:rsidRDefault="00E92014" w:rsidP="0066176B">
      <w:pPr>
        <w:spacing w:line="276" w:lineRule="auto"/>
        <w:rPr>
          <w:rFonts w:ascii="Barlow" w:hAnsi="Barlow" w:cs="Arial"/>
          <w:b/>
          <w:sz w:val="20"/>
          <w:szCs w:val="20"/>
        </w:rPr>
      </w:pPr>
    </w:p>
    <w:p w14:paraId="495ABDA3" w14:textId="77777777" w:rsidR="00E92014" w:rsidRPr="00E92014" w:rsidRDefault="00E92014" w:rsidP="0066176B">
      <w:pPr>
        <w:spacing w:line="276" w:lineRule="auto"/>
        <w:rPr>
          <w:rFonts w:ascii="Barlow" w:hAnsi="Barlow" w:cs="Arial"/>
          <w:b/>
          <w:sz w:val="20"/>
          <w:szCs w:val="20"/>
        </w:rPr>
      </w:pPr>
    </w:p>
    <w:p w14:paraId="4E3D9316" w14:textId="28D46ABC" w:rsidR="00DF5419" w:rsidRPr="00BC21F5" w:rsidRDefault="00DF5419" w:rsidP="00403DB5">
      <w:pPr>
        <w:spacing w:line="276" w:lineRule="auto"/>
        <w:jc w:val="center"/>
        <w:rPr>
          <w:rFonts w:ascii="Barlow" w:hAnsi="Barlow" w:cs="Arial"/>
          <w:b/>
        </w:rPr>
      </w:pPr>
      <w:r w:rsidRPr="00BC21F5">
        <w:rPr>
          <w:rFonts w:ascii="Barlow" w:hAnsi="Barlow" w:cs="Arial"/>
          <w:b/>
        </w:rPr>
        <w:t>EXPOS</w:t>
      </w:r>
      <w:r w:rsidR="0016137E" w:rsidRPr="00BC21F5">
        <w:rPr>
          <w:rFonts w:ascii="Barlow" w:hAnsi="Barlow" w:cs="Arial"/>
          <w:b/>
        </w:rPr>
        <w:t>É</w:t>
      </w:r>
      <w:r w:rsidRPr="00BC21F5">
        <w:rPr>
          <w:rFonts w:ascii="Barlow" w:hAnsi="Barlow" w:cs="Arial"/>
          <w:b/>
        </w:rPr>
        <w:t xml:space="preserve"> PR</w:t>
      </w:r>
      <w:r w:rsidR="0016137E" w:rsidRPr="00BC21F5">
        <w:rPr>
          <w:rFonts w:ascii="Barlow" w:hAnsi="Barlow" w:cs="Arial"/>
          <w:b/>
        </w:rPr>
        <w:t>É</w:t>
      </w:r>
      <w:r w:rsidRPr="00BC21F5">
        <w:rPr>
          <w:rFonts w:ascii="Barlow" w:hAnsi="Barlow" w:cs="Arial"/>
          <w:b/>
        </w:rPr>
        <w:t>ALABLE</w:t>
      </w:r>
    </w:p>
    <w:p w14:paraId="2B4097FF" w14:textId="77777777" w:rsidR="00DF5419" w:rsidRPr="000F1FA8" w:rsidRDefault="00DF5419" w:rsidP="00403DB5">
      <w:pPr>
        <w:spacing w:line="276" w:lineRule="auto"/>
        <w:jc w:val="center"/>
        <w:rPr>
          <w:rFonts w:ascii="Barlow" w:hAnsi="Barlow" w:cs="Arial"/>
          <w:sz w:val="18"/>
          <w:szCs w:val="18"/>
        </w:rPr>
      </w:pPr>
    </w:p>
    <w:p w14:paraId="597AFC65" w14:textId="57101CD7" w:rsidR="00DF5419" w:rsidRPr="00BC21F5" w:rsidRDefault="00DF5419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Le Maire </w:t>
      </w:r>
      <w:r w:rsidRPr="00BC21F5">
        <w:rPr>
          <w:rFonts w:ascii="Barlow" w:hAnsi="Barlow" w:cs="Arial"/>
          <w:sz w:val="20"/>
          <w:szCs w:val="20"/>
          <w:highlight w:val="yellow"/>
        </w:rPr>
        <w:t xml:space="preserve">(ou le </w:t>
      </w:r>
      <w:r w:rsidR="00093881" w:rsidRPr="00BC21F5">
        <w:rPr>
          <w:rFonts w:ascii="Barlow" w:hAnsi="Barlow" w:cs="Arial"/>
          <w:sz w:val="20"/>
          <w:szCs w:val="20"/>
          <w:highlight w:val="yellow"/>
        </w:rPr>
        <w:t>P</w:t>
      </w:r>
      <w:r w:rsidRPr="00BC21F5">
        <w:rPr>
          <w:rFonts w:ascii="Barlow" w:hAnsi="Barlow" w:cs="Arial"/>
          <w:sz w:val="20"/>
          <w:szCs w:val="20"/>
          <w:highlight w:val="yellow"/>
        </w:rPr>
        <w:t>résident)</w:t>
      </w:r>
      <w:r w:rsidRPr="00BC21F5">
        <w:rPr>
          <w:rFonts w:ascii="Barlow" w:hAnsi="Barlow" w:cs="Arial"/>
          <w:sz w:val="20"/>
          <w:szCs w:val="20"/>
        </w:rPr>
        <w:t>, informe le Conseil qu</w:t>
      </w:r>
      <w:r w:rsidR="006567A8" w:rsidRPr="00BC21F5">
        <w:rPr>
          <w:rFonts w:ascii="Barlow" w:hAnsi="Barlow" w:cs="Arial"/>
          <w:sz w:val="20"/>
          <w:szCs w:val="20"/>
        </w:rPr>
        <w:t>’en vertu :</w:t>
      </w:r>
    </w:p>
    <w:p w14:paraId="30187B02" w14:textId="77777777" w:rsidR="00DF5419" w:rsidRPr="00BC21F5" w:rsidRDefault="00DF5419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5CBB43DA" w14:textId="20C5A31F" w:rsidR="001C5DDA" w:rsidRPr="00BC21F5" w:rsidRDefault="001C5DDA" w:rsidP="00403DB5">
      <w:pPr>
        <w:pStyle w:val="Default"/>
        <w:numPr>
          <w:ilvl w:val="0"/>
          <w:numId w:val="6"/>
        </w:numPr>
        <w:spacing w:line="276" w:lineRule="auto"/>
        <w:jc w:val="both"/>
        <w:rPr>
          <w:rFonts w:ascii="Barlow" w:hAnsi="Barlow"/>
          <w:color w:val="auto"/>
          <w:sz w:val="20"/>
          <w:szCs w:val="20"/>
        </w:rPr>
      </w:pPr>
      <w:proofErr w:type="gramStart"/>
      <w:r w:rsidRPr="00BC21F5">
        <w:rPr>
          <w:rFonts w:ascii="Barlow" w:hAnsi="Barlow"/>
          <w:color w:val="auto"/>
          <w:sz w:val="20"/>
          <w:szCs w:val="20"/>
        </w:rPr>
        <w:t>de</w:t>
      </w:r>
      <w:proofErr w:type="gramEnd"/>
      <w:r w:rsidRPr="00BC21F5">
        <w:rPr>
          <w:rFonts w:ascii="Barlow" w:hAnsi="Barlow"/>
          <w:color w:val="auto"/>
          <w:sz w:val="20"/>
          <w:szCs w:val="20"/>
        </w:rPr>
        <w:t xml:space="preserve"> l’article L.731-1 du </w:t>
      </w:r>
      <w:r w:rsidR="009D0CD1" w:rsidRPr="00BC21F5">
        <w:rPr>
          <w:rFonts w:ascii="Barlow" w:hAnsi="Barlow"/>
          <w:color w:val="auto"/>
          <w:sz w:val="20"/>
          <w:szCs w:val="20"/>
        </w:rPr>
        <w:t>C</w:t>
      </w:r>
      <w:r w:rsidRPr="00BC21F5">
        <w:rPr>
          <w:rFonts w:ascii="Barlow" w:hAnsi="Barlow"/>
          <w:color w:val="auto"/>
          <w:sz w:val="20"/>
          <w:szCs w:val="20"/>
        </w:rPr>
        <w:t xml:space="preserve">ode </w:t>
      </w:r>
      <w:r w:rsidR="009D0CD1" w:rsidRPr="00BC21F5">
        <w:rPr>
          <w:rFonts w:ascii="Barlow" w:hAnsi="Barlow"/>
          <w:color w:val="auto"/>
          <w:sz w:val="20"/>
          <w:szCs w:val="20"/>
        </w:rPr>
        <w:t>G</w:t>
      </w:r>
      <w:r w:rsidRPr="00BC21F5">
        <w:rPr>
          <w:rFonts w:ascii="Barlow" w:hAnsi="Barlow"/>
          <w:color w:val="auto"/>
          <w:sz w:val="20"/>
          <w:szCs w:val="20"/>
        </w:rPr>
        <w:t xml:space="preserve">énéral de la fonction publique, </w:t>
      </w:r>
    </w:p>
    <w:p w14:paraId="79D4D88A" w14:textId="1726F8BC" w:rsidR="00DF5419" w:rsidRPr="00BC21F5" w:rsidRDefault="001C5DDA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L'action sociale, collective ou individuelle, </w:t>
      </w:r>
      <w:r w:rsidRPr="00BC21F5">
        <w:rPr>
          <w:rFonts w:ascii="Barlow" w:hAnsi="Barlow" w:cs="Arial"/>
          <w:b/>
          <w:bCs/>
          <w:sz w:val="20"/>
          <w:szCs w:val="20"/>
        </w:rPr>
        <w:t>vise à améliorer les conditions de vie des agents publics et de leurs familles</w:t>
      </w:r>
      <w:r w:rsidRPr="00BC21F5">
        <w:rPr>
          <w:rFonts w:ascii="Barlow" w:hAnsi="Barlow" w:cs="Arial"/>
          <w:sz w:val="20"/>
          <w:szCs w:val="20"/>
        </w:rPr>
        <w:t>, notamment dans les domaines de la restauration, du logement, de l'enfance et des loisirs, ainsi qu'à les aider à faire face à des situations difficiles.</w:t>
      </w:r>
    </w:p>
    <w:p w14:paraId="481ADF30" w14:textId="77777777" w:rsidR="001C5DDA" w:rsidRPr="00BC21F5" w:rsidRDefault="001C5DDA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611B2C57" w14:textId="3416D283" w:rsidR="00AF3E84" w:rsidRPr="00BC21F5" w:rsidRDefault="00AF3E84" w:rsidP="00403DB5">
      <w:pPr>
        <w:pStyle w:val="name-article"/>
        <w:numPr>
          <w:ilvl w:val="0"/>
          <w:numId w:val="6"/>
        </w:numPr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  <w:proofErr w:type="gramStart"/>
      <w:r w:rsidRPr="00BC21F5">
        <w:rPr>
          <w:rFonts w:ascii="Barlow" w:hAnsi="Barlow" w:cs="Arial"/>
          <w:sz w:val="20"/>
          <w:szCs w:val="20"/>
        </w:rPr>
        <w:t>de</w:t>
      </w:r>
      <w:proofErr w:type="gramEnd"/>
      <w:r w:rsidRPr="00BC21F5">
        <w:rPr>
          <w:rFonts w:ascii="Barlow" w:hAnsi="Barlow" w:cs="Arial"/>
          <w:sz w:val="20"/>
          <w:szCs w:val="20"/>
        </w:rPr>
        <w:t xml:space="preserve"> l’</w:t>
      </w:r>
      <w:r w:rsidRPr="00BC21F5">
        <w:rPr>
          <w:rFonts w:ascii="Barlow" w:eastAsia="Arial" w:hAnsi="Barlow" w:cs="Arial"/>
          <w:sz w:val="20"/>
          <w:szCs w:val="20"/>
        </w:rPr>
        <w:t>article L.732-2</w:t>
      </w:r>
      <w:r w:rsidRPr="00BC21F5">
        <w:rPr>
          <w:rFonts w:ascii="Barlow" w:hAnsi="Barlow" w:cs="Arial"/>
          <w:sz w:val="20"/>
          <w:szCs w:val="20"/>
        </w:rPr>
        <w:t xml:space="preserve"> du</w:t>
      </w:r>
      <w:r w:rsidR="009D0CD1" w:rsidRPr="00BC21F5">
        <w:rPr>
          <w:rFonts w:ascii="Barlow" w:hAnsi="Barlow" w:cs="Arial"/>
          <w:sz w:val="20"/>
          <w:szCs w:val="20"/>
        </w:rPr>
        <w:t xml:space="preserve"> C</w:t>
      </w:r>
      <w:r w:rsidRPr="00BC21F5">
        <w:rPr>
          <w:rFonts w:ascii="Barlow" w:hAnsi="Barlow" w:cs="Arial"/>
          <w:sz w:val="20"/>
          <w:szCs w:val="20"/>
        </w:rPr>
        <w:t xml:space="preserve">ode </w:t>
      </w:r>
      <w:r w:rsidR="009D0CD1" w:rsidRPr="00BC21F5">
        <w:rPr>
          <w:rFonts w:ascii="Barlow" w:hAnsi="Barlow" w:cs="Arial"/>
          <w:sz w:val="20"/>
          <w:szCs w:val="20"/>
        </w:rPr>
        <w:t>G</w:t>
      </w:r>
      <w:r w:rsidRPr="00BC21F5">
        <w:rPr>
          <w:rFonts w:ascii="Barlow" w:hAnsi="Barlow" w:cs="Arial"/>
          <w:sz w:val="20"/>
          <w:szCs w:val="20"/>
        </w:rPr>
        <w:t xml:space="preserve">énéral de la fonction publique, </w:t>
      </w:r>
    </w:p>
    <w:p w14:paraId="6A8100C9" w14:textId="1FA04D20" w:rsidR="00AF3E84" w:rsidRPr="00BC21F5" w:rsidRDefault="00AF3E84" w:rsidP="00403DB5">
      <w:pPr>
        <w:pStyle w:val="name-article"/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b/>
          <w:bCs/>
          <w:sz w:val="20"/>
          <w:szCs w:val="20"/>
        </w:rPr>
        <w:t>Lorsque</w:t>
      </w:r>
      <w:r w:rsidRPr="00BC21F5">
        <w:rPr>
          <w:rFonts w:ascii="Barlow" w:hAnsi="Barlow" w:cs="Arial"/>
          <w:sz w:val="20"/>
          <w:szCs w:val="20"/>
        </w:rPr>
        <w:t xml:space="preserve"> son employeur public </w:t>
      </w:r>
      <w:r w:rsidRPr="00BC21F5">
        <w:rPr>
          <w:rFonts w:ascii="Barlow" w:hAnsi="Barlow" w:cs="Arial"/>
          <w:b/>
          <w:bCs/>
          <w:sz w:val="20"/>
          <w:szCs w:val="20"/>
        </w:rPr>
        <w:t>ne peut le faire bénéficier d'un dispositif de restauration collective</w:t>
      </w:r>
      <w:r w:rsidRPr="00BC21F5">
        <w:rPr>
          <w:rFonts w:ascii="Barlow" w:hAnsi="Barlow" w:cs="Arial"/>
          <w:sz w:val="20"/>
          <w:szCs w:val="20"/>
        </w:rPr>
        <w:t xml:space="preserve"> compatible avec le lieu d'exercice de ses fonctions, </w:t>
      </w:r>
      <w:r w:rsidRPr="00BC21F5">
        <w:rPr>
          <w:rFonts w:ascii="Barlow" w:hAnsi="Barlow" w:cs="Arial"/>
          <w:b/>
          <w:bCs/>
          <w:sz w:val="20"/>
          <w:szCs w:val="20"/>
        </w:rPr>
        <w:t>des titres-restaurants peuvent être attribués à l'agent</w:t>
      </w:r>
      <w:r w:rsidRPr="00BC21F5">
        <w:rPr>
          <w:rFonts w:ascii="Barlow" w:hAnsi="Barlow" w:cs="Arial"/>
          <w:sz w:val="20"/>
          <w:szCs w:val="20"/>
        </w:rPr>
        <w:t xml:space="preserve"> public dans les conditions prévues par le chapitre II du titre VI du livre II de la troisième partie du code du travail.</w:t>
      </w:r>
    </w:p>
    <w:p w14:paraId="63BB915A" w14:textId="77777777" w:rsidR="00AF3E84" w:rsidRPr="00BC21F5" w:rsidRDefault="00AF3E84" w:rsidP="00403DB5">
      <w:pPr>
        <w:pStyle w:val="name-article"/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</w:p>
    <w:p w14:paraId="09A9F295" w14:textId="1F0B4FA3" w:rsidR="00AF3E84" w:rsidRPr="00BC21F5" w:rsidRDefault="007C3047" w:rsidP="00403DB5">
      <w:pPr>
        <w:pStyle w:val="name-article"/>
        <w:numPr>
          <w:ilvl w:val="0"/>
          <w:numId w:val="6"/>
        </w:numPr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  <w:proofErr w:type="gramStart"/>
      <w:r w:rsidRPr="00BC21F5">
        <w:rPr>
          <w:rFonts w:ascii="Barlow" w:hAnsi="Barlow" w:cs="Arial"/>
          <w:sz w:val="20"/>
          <w:szCs w:val="20"/>
        </w:rPr>
        <w:t>d</w:t>
      </w:r>
      <w:r w:rsidR="00AF3E84" w:rsidRPr="00BC21F5">
        <w:rPr>
          <w:rFonts w:ascii="Barlow" w:hAnsi="Barlow" w:cs="Arial"/>
          <w:sz w:val="20"/>
          <w:szCs w:val="20"/>
        </w:rPr>
        <w:t>e</w:t>
      </w:r>
      <w:proofErr w:type="gramEnd"/>
      <w:r w:rsidR="00AF3E84" w:rsidRPr="00BC21F5">
        <w:rPr>
          <w:rFonts w:ascii="Barlow" w:hAnsi="Barlow" w:cs="Arial"/>
          <w:sz w:val="20"/>
          <w:szCs w:val="20"/>
        </w:rPr>
        <w:t xml:space="preserve"> l’article L731-4 du </w:t>
      </w:r>
      <w:r w:rsidR="009D0CD1" w:rsidRPr="00BC21F5">
        <w:rPr>
          <w:rFonts w:ascii="Barlow" w:hAnsi="Barlow" w:cs="Arial"/>
          <w:sz w:val="20"/>
          <w:szCs w:val="20"/>
        </w:rPr>
        <w:t>C</w:t>
      </w:r>
      <w:r w:rsidR="00AF3E84" w:rsidRPr="00BC21F5">
        <w:rPr>
          <w:rFonts w:ascii="Barlow" w:hAnsi="Barlow" w:cs="Arial"/>
          <w:sz w:val="20"/>
          <w:szCs w:val="20"/>
        </w:rPr>
        <w:t xml:space="preserve">ode </w:t>
      </w:r>
      <w:r w:rsidR="009D0CD1" w:rsidRPr="00BC21F5">
        <w:rPr>
          <w:rFonts w:ascii="Barlow" w:hAnsi="Barlow" w:cs="Arial"/>
          <w:sz w:val="20"/>
          <w:szCs w:val="20"/>
        </w:rPr>
        <w:t>G</w:t>
      </w:r>
      <w:r w:rsidR="00AF3E84" w:rsidRPr="00BC21F5">
        <w:rPr>
          <w:rFonts w:ascii="Barlow" w:hAnsi="Barlow" w:cs="Arial"/>
          <w:sz w:val="20"/>
          <w:szCs w:val="20"/>
        </w:rPr>
        <w:t>énéral de la fonction publique,</w:t>
      </w:r>
    </w:p>
    <w:p w14:paraId="4A4DB7B6" w14:textId="47EF02BC" w:rsidR="00AF3E84" w:rsidRPr="00BC21F5" w:rsidRDefault="00AF3E84" w:rsidP="00403DB5">
      <w:pPr>
        <w:pStyle w:val="name-article"/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b/>
          <w:bCs/>
          <w:sz w:val="20"/>
          <w:szCs w:val="20"/>
        </w:rPr>
        <w:t>L'organe délibérant</w:t>
      </w:r>
      <w:r w:rsidRPr="00BC21F5">
        <w:rPr>
          <w:rFonts w:ascii="Barlow" w:hAnsi="Barlow" w:cs="Arial"/>
          <w:sz w:val="20"/>
          <w:szCs w:val="20"/>
        </w:rPr>
        <w:t xml:space="preserve"> d'une collectivité ou d’un établissement mentionné à l'article L. 4 </w:t>
      </w:r>
      <w:r w:rsidRPr="00BC21F5">
        <w:rPr>
          <w:rFonts w:ascii="Barlow" w:hAnsi="Barlow" w:cs="Arial"/>
          <w:b/>
          <w:bCs/>
          <w:sz w:val="20"/>
          <w:szCs w:val="20"/>
        </w:rPr>
        <w:t>détermine le type</w:t>
      </w:r>
      <w:r w:rsidRPr="00BC21F5">
        <w:rPr>
          <w:rFonts w:ascii="Barlow" w:hAnsi="Barlow" w:cs="Arial"/>
          <w:sz w:val="20"/>
          <w:szCs w:val="20"/>
        </w:rPr>
        <w:t xml:space="preserve"> des actions sociales et </w:t>
      </w:r>
      <w:r w:rsidRPr="00BC21F5">
        <w:rPr>
          <w:rFonts w:ascii="Barlow" w:hAnsi="Barlow" w:cs="Arial"/>
          <w:b/>
          <w:bCs/>
          <w:sz w:val="20"/>
          <w:szCs w:val="20"/>
        </w:rPr>
        <w:t>le montant</w:t>
      </w:r>
      <w:r w:rsidRPr="00BC21F5">
        <w:rPr>
          <w:rFonts w:ascii="Barlow" w:hAnsi="Barlow" w:cs="Arial"/>
          <w:sz w:val="20"/>
          <w:szCs w:val="20"/>
        </w:rPr>
        <w:t xml:space="preserve"> des dépenses qu'il entend engager pour la réalisation des prestations prévues à l'article L. 731-3 ainsi que </w:t>
      </w:r>
      <w:r w:rsidRPr="00BC21F5">
        <w:rPr>
          <w:rFonts w:ascii="Barlow" w:hAnsi="Barlow" w:cs="Arial"/>
          <w:b/>
          <w:bCs/>
          <w:sz w:val="20"/>
          <w:szCs w:val="20"/>
        </w:rPr>
        <w:t>les modalités</w:t>
      </w:r>
      <w:r w:rsidRPr="00BC21F5">
        <w:rPr>
          <w:rFonts w:ascii="Barlow" w:hAnsi="Barlow" w:cs="Arial"/>
          <w:sz w:val="20"/>
          <w:szCs w:val="20"/>
        </w:rPr>
        <w:t xml:space="preserve"> de leur mise en œuvre.</w:t>
      </w:r>
    </w:p>
    <w:p w14:paraId="3A6F38BA" w14:textId="77777777" w:rsidR="00AF3E84" w:rsidRPr="00BC21F5" w:rsidRDefault="00AF3E84" w:rsidP="00403DB5">
      <w:pPr>
        <w:pStyle w:val="name-article"/>
        <w:tabs>
          <w:tab w:val="left" w:pos="3544"/>
        </w:tabs>
        <w:spacing w:before="0" w:beforeAutospacing="0" w:after="0" w:afterAutospacing="0" w:line="276" w:lineRule="auto"/>
        <w:jc w:val="both"/>
        <w:rPr>
          <w:rFonts w:ascii="Barlow" w:hAnsi="Barlow" w:cs="Arial"/>
          <w:sz w:val="20"/>
          <w:szCs w:val="20"/>
        </w:rPr>
      </w:pPr>
    </w:p>
    <w:p w14:paraId="3C6FA2A2" w14:textId="2527B882" w:rsidR="001C5DDA" w:rsidRPr="00BC21F5" w:rsidRDefault="005D3337" w:rsidP="00403DB5">
      <w:pPr>
        <w:pStyle w:val="Default"/>
        <w:numPr>
          <w:ilvl w:val="0"/>
          <w:numId w:val="6"/>
        </w:numPr>
        <w:spacing w:line="276" w:lineRule="auto"/>
        <w:jc w:val="both"/>
        <w:rPr>
          <w:rFonts w:ascii="Barlow" w:hAnsi="Barlow"/>
          <w:color w:val="auto"/>
          <w:sz w:val="20"/>
          <w:szCs w:val="20"/>
        </w:rPr>
      </w:pPr>
      <w:proofErr w:type="gramStart"/>
      <w:r w:rsidRPr="00BC21F5">
        <w:rPr>
          <w:rFonts w:ascii="Barlow" w:hAnsi="Barlow"/>
          <w:color w:val="auto"/>
          <w:sz w:val="20"/>
          <w:szCs w:val="20"/>
        </w:rPr>
        <w:t>d</w:t>
      </w:r>
      <w:r w:rsidR="006567A8" w:rsidRPr="00BC21F5">
        <w:rPr>
          <w:rFonts w:ascii="Barlow" w:hAnsi="Barlow"/>
          <w:color w:val="auto"/>
          <w:sz w:val="20"/>
          <w:szCs w:val="20"/>
        </w:rPr>
        <w:t>e</w:t>
      </w:r>
      <w:proofErr w:type="gramEnd"/>
      <w:r w:rsidR="006567A8" w:rsidRPr="00BC21F5">
        <w:rPr>
          <w:rFonts w:ascii="Barlow" w:hAnsi="Barlow"/>
          <w:color w:val="auto"/>
          <w:sz w:val="20"/>
          <w:szCs w:val="20"/>
        </w:rPr>
        <w:t xml:space="preserve"> l’article</w:t>
      </w:r>
      <w:r w:rsidR="001C5DDA" w:rsidRPr="00BC21F5">
        <w:rPr>
          <w:rFonts w:ascii="Barlow" w:hAnsi="Barlow"/>
          <w:color w:val="auto"/>
          <w:sz w:val="20"/>
          <w:szCs w:val="20"/>
        </w:rPr>
        <w:t xml:space="preserve"> L.452-42 du Code </w:t>
      </w:r>
      <w:r w:rsidR="009D0CD1" w:rsidRPr="00BC21F5">
        <w:rPr>
          <w:rFonts w:ascii="Barlow" w:hAnsi="Barlow"/>
          <w:color w:val="auto"/>
          <w:sz w:val="20"/>
          <w:szCs w:val="20"/>
        </w:rPr>
        <w:t>G</w:t>
      </w:r>
      <w:r w:rsidR="001C5DDA" w:rsidRPr="00BC21F5">
        <w:rPr>
          <w:rFonts w:ascii="Barlow" w:hAnsi="Barlow"/>
          <w:color w:val="auto"/>
          <w:sz w:val="20"/>
          <w:szCs w:val="20"/>
        </w:rPr>
        <w:t>énéral de la fonction publique</w:t>
      </w:r>
      <w:r w:rsidR="00AF3E84" w:rsidRPr="00BC21F5">
        <w:rPr>
          <w:rFonts w:ascii="Barlow" w:hAnsi="Barlow"/>
          <w:color w:val="auto"/>
          <w:sz w:val="20"/>
          <w:szCs w:val="20"/>
        </w:rPr>
        <w:t>,</w:t>
      </w:r>
    </w:p>
    <w:p w14:paraId="37E3011F" w14:textId="7C7CD8C9" w:rsidR="007C3047" w:rsidRPr="00BC21F5" w:rsidRDefault="001C5DDA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Sur demande des collectivités et établissements mentionnée à l'article L. 452-1, situés dans leur ressort territorial, </w:t>
      </w:r>
      <w:r w:rsidRPr="00BC21F5">
        <w:rPr>
          <w:rFonts w:ascii="Barlow" w:hAnsi="Barlow" w:cs="Arial"/>
          <w:b/>
          <w:bCs/>
          <w:sz w:val="20"/>
          <w:szCs w:val="20"/>
        </w:rPr>
        <w:t xml:space="preserve">les centres de gestion peuvent assurer la gestion de l'action sociale </w:t>
      </w:r>
      <w:r w:rsidRPr="00BC21F5">
        <w:rPr>
          <w:rFonts w:ascii="Barlow" w:hAnsi="Barlow" w:cs="Arial"/>
          <w:sz w:val="20"/>
          <w:szCs w:val="20"/>
        </w:rPr>
        <w:t>et de services sociaux en faveur des agents, à quelque catégorie qu'ils appartiennent.</w:t>
      </w:r>
    </w:p>
    <w:p w14:paraId="5C958B3B" w14:textId="77777777" w:rsidR="007C3047" w:rsidRPr="00BC21F5" w:rsidRDefault="007C3047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0B61382E" w14:textId="0A011610" w:rsidR="007C3047" w:rsidRPr="00BC21F5" w:rsidRDefault="007C3047" w:rsidP="00093881">
      <w:pPr>
        <w:pStyle w:val="Default"/>
        <w:numPr>
          <w:ilvl w:val="0"/>
          <w:numId w:val="6"/>
        </w:numPr>
        <w:spacing w:line="276" w:lineRule="auto"/>
        <w:jc w:val="both"/>
        <w:rPr>
          <w:rFonts w:ascii="Barlow" w:hAnsi="Barlow"/>
          <w:color w:val="auto"/>
          <w:sz w:val="20"/>
          <w:szCs w:val="20"/>
        </w:rPr>
      </w:pPr>
      <w:proofErr w:type="gramStart"/>
      <w:r w:rsidRPr="00BC21F5">
        <w:rPr>
          <w:rFonts w:ascii="Barlow" w:hAnsi="Barlow"/>
          <w:sz w:val="20"/>
          <w:szCs w:val="20"/>
        </w:rPr>
        <w:t>de</w:t>
      </w:r>
      <w:proofErr w:type="gramEnd"/>
      <w:r w:rsidRPr="00BC21F5">
        <w:rPr>
          <w:rFonts w:ascii="Barlow" w:hAnsi="Barlow"/>
          <w:sz w:val="20"/>
          <w:szCs w:val="20"/>
        </w:rPr>
        <w:t xml:space="preserve"> l’article L2321-2 alinéa 4° bis</w:t>
      </w:r>
      <w:r w:rsidR="009D0CD1" w:rsidRPr="00BC21F5">
        <w:rPr>
          <w:rFonts w:ascii="Barlow" w:hAnsi="Barlow"/>
          <w:sz w:val="20"/>
          <w:szCs w:val="20"/>
        </w:rPr>
        <w:t xml:space="preserve"> </w:t>
      </w:r>
      <w:r w:rsidR="00093881" w:rsidRPr="00BC21F5">
        <w:rPr>
          <w:rFonts w:ascii="Barlow" w:hAnsi="Barlow"/>
          <w:color w:val="auto"/>
          <w:sz w:val="20"/>
          <w:szCs w:val="20"/>
        </w:rPr>
        <w:t>du Code Général de la fonction publique,</w:t>
      </w:r>
    </w:p>
    <w:p w14:paraId="68ECD0A6" w14:textId="70EDF045" w:rsidR="001C5DDA" w:rsidRPr="00BC21F5" w:rsidRDefault="007C3047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Dans les conditions prévues à l'article 88-1 de la </w:t>
      </w:r>
      <w:hyperlink r:id="rId5" w:history="1">
        <w:r w:rsidRPr="00BC21F5">
          <w:rPr>
            <w:rStyle w:val="Lienhypertexte"/>
            <w:rFonts w:ascii="Barlow" w:hAnsi="Barlow" w:cs="Arial"/>
            <w:color w:val="auto"/>
            <w:sz w:val="20"/>
            <w:szCs w:val="20"/>
            <w:u w:val="none"/>
          </w:rPr>
          <w:t xml:space="preserve">loi n°84-53 du 26 janvier 1984 </w:t>
        </w:r>
      </w:hyperlink>
      <w:r w:rsidRPr="00BC21F5">
        <w:rPr>
          <w:rFonts w:ascii="Barlow" w:hAnsi="Barlow" w:cs="Arial"/>
          <w:sz w:val="20"/>
          <w:szCs w:val="20"/>
        </w:rPr>
        <w:t xml:space="preserve">portant dispositions statutaires relatives à la fonction publique territoriale, </w:t>
      </w:r>
      <w:r w:rsidRPr="00BC21F5">
        <w:rPr>
          <w:rFonts w:ascii="Barlow" w:hAnsi="Barlow" w:cs="Arial"/>
          <w:b/>
          <w:bCs/>
          <w:sz w:val="20"/>
          <w:szCs w:val="20"/>
        </w:rPr>
        <w:t>les dépenses afférentes aux prestations</w:t>
      </w:r>
      <w:r w:rsidRPr="00BC21F5">
        <w:rPr>
          <w:rFonts w:ascii="Barlow" w:hAnsi="Barlow" w:cs="Arial"/>
          <w:sz w:val="20"/>
          <w:szCs w:val="20"/>
        </w:rPr>
        <w:t xml:space="preserve"> mentionnées à l'article 9 de la </w:t>
      </w:r>
      <w:hyperlink r:id="rId6" w:history="1">
        <w:r w:rsidRPr="00BC21F5">
          <w:rPr>
            <w:rStyle w:val="Lienhypertexte"/>
            <w:rFonts w:ascii="Barlow" w:hAnsi="Barlow" w:cs="Arial"/>
            <w:color w:val="auto"/>
            <w:sz w:val="20"/>
            <w:szCs w:val="20"/>
            <w:u w:val="none"/>
          </w:rPr>
          <w:t xml:space="preserve">loi n°83-634 du 13 juillet 1983 </w:t>
        </w:r>
      </w:hyperlink>
      <w:r w:rsidRPr="00BC21F5">
        <w:rPr>
          <w:rFonts w:ascii="Barlow" w:hAnsi="Barlow" w:cs="Arial"/>
          <w:sz w:val="20"/>
          <w:szCs w:val="20"/>
        </w:rPr>
        <w:t>portant droits et obligations des fonctionnaires</w:t>
      </w:r>
      <w:r w:rsidR="00403DB5" w:rsidRPr="00BC21F5">
        <w:rPr>
          <w:rFonts w:ascii="Barlow" w:hAnsi="Barlow" w:cs="Arial"/>
          <w:sz w:val="20"/>
          <w:szCs w:val="20"/>
        </w:rPr>
        <w:t>.</w:t>
      </w:r>
    </w:p>
    <w:p w14:paraId="18911528" w14:textId="77777777" w:rsidR="00E92014" w:rsidRPr="00BC21F5" w:rsidRDefault="00E92014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1158B5DB" w14:textId="0C011008" w:rsidR="00DF5419" w:rsidRPr="00BC21F5" w:rsidRDefault="0075409B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>Le Centre De Gestion des Vosges met à disposition des collectivités qui le souhaite, un contrat-cadre d’Action Sociale au bénéficie de leurs agents.</w:t>
      </w:r>
      <w:r w:rsidR="009D0CD1" w:rsidRPr="00BC21F5">
        <w:rPr>
          <w:rFonts w:ascii="Barlow" w:hAnsi="Barlow" w:cs="Arial"/>
          <w:sz w:val="20"/>
          <w:szCs w:val="20"/>
        </w:rPr>
        <w:t xml:space="preserve"> </w:t>
      </w:r>
    </w:p>
    <w:p w14:paraId="60060364" w14:textId="77777777" w:rsidR="0075409B" w:rsidRPr="00BC21F5" w:rsidRDefault="0075409B" w:rsidP="00403DB5">
      <w:pPr>
        <w:spacing w:line="276" w:lineRule="auto"/>
        <w:jc w:val="both"/>
        <w:rPr>
          <w:rFonts w:ascii="Barlow" w:hAnsi="Barlow" w:cs="Arial"/>
          <w:sz w:val="16"/>
          <w:szCs w:val="16"/>
        </w:rPr>
      </w:pPr>
    </w:p>
    <w:p w14:paraId="13453DDF" w14:textId="5D20BAAC" w:rsidR="00DF5419" w:rsidRPr="00BC21F5" w:rsidRDefault="00DF5419" w:rsidP="00403DB5">
      <w:pPr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>Le groupement des collectivités à l’échelon départemental permet d’optimiser l</w:t>
      </w:r>
      <w:r w:rsidR="007C3047" w:rsidRPr="00BC21F5">
        <w:rPr>
          <w:rFonts w:ascii="Barlow" w:hAnsi="Barlow" w:cs="Arial"/>
          <w:sz w:val="20"/>
          <w:szCs w:val="20"/>
        </w:rPr>
        <w:t xml:space="preserve">e rapport qualité/prix des différentes prestations d’Action Sociale. </w:t>
      </w:r>
      <w:r w:rsidRPr="00BC21F5">
        <w:rPr>
          <w:rFonts w:ascii="Barlow" w:hAnsi="Barlow" w:cs="Arial"/>
          <w:sz w:val="20"/>
          <w:szCs w:val="20"/>
        </w:rPr>
        <w:t>Le Centre de Gestion présentera l’ensemble de</w:t>
      </w:r>
      <w:r w:rsidR="007C3047" w:rsidRPr="00BC21F5">
        <w:rPr>
          <w:rFonts w:ascii="Barlow" w:hAnsi="Barlow" w:cs="Arial"/>
          <w:sz w:val="20"/>
          <w:szCs w:val="20"/>
        </w:rPr>
        <w:t xml:space="preserve">s avantages et des offres négociées lors de réunions d’informations organisées </w:t>
      </w:r>
      <w:r w:rsidR="00403DB5" w:rsidRPr="00BC21F5">
        <w:rPr>
          <w:rFonts w:ascii="Barlow" w:hAnsi="Barlow" w:cs="Arial"/>
          <w:sz w:val="20"/>
          <w:szCs w:val="20"/>
        </w:rPr>
        <w:t>dans le</w:t>
      </w:r>
      <w:r w:rsidR="007C3047" w:rsidRPr="00BC21F5">
        <w:rPr>
          <w:rFonts w:ascii="Barlow" w:hAnsi="Barlow" w:cs="Arial"/>
          <w:sz w:val="20"/>
          <w:szCs w:val="20"/>
        </w:rPr>
        <w:t xml:space="preserve"> département des Vosges.</w:t>
      </w:r>
    </w:p>
    <w:p w14:paraId="132B7BAD" w14:textId="192B6B97" w:rsidR="00DF5419" w:rsidRPr="00BC21F5" w:rsidRDefault="00DF5419" w:rsidP="00403DB5">
      <w:pPr>
        <w:suppressAutoHyphens w:val="0"/>
        <w:spacing w:after="200"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lastRenderedPageBreak/>
        <w:t xml:space="preserve">Les éléments substantiels de </w:t>
      </w:r>
      <w:r w:rsidR="007C3047" w:rsidRPr="00BC21F5">
        <w:rPr>
          <w:rFonts w:ascii="Barlow" w:hAnsi="Barlow" w:cs="Arial"/>
          <w:bCs/>
          <w:sz w:val="20"/>
          <w:szCs w:val="20"/>
        </w:rPr>
        <w:t>ce contrat-cadre</w:t>
      </w:r>
      <w:r w:rsidRPr="00BC21F5">
        <w:rPr>
          <w:rFonts w:ascii="Barlow" w:hAnsi="Barlow" w:cs="Arial"/>
          <w:bCs/>
          <w:sz w:val="20"/>
          <w:szCs w:val="20"/>
        </w:rPr>
        <w:t xml:space="preserve"> peuvent être résumés comme suit :</w:t>
      </w:r>
    </w:p>
    <w:p w14:paraId="031A9F71" w14:textId="2B787603" w:rsidR="0083505B" w:rsidRPr="00BC21F5" w:rsidRDefault="0083505B" w:rsidP="00E92014">
      <w:pPr>
        <w:pStyle w:val="Paragraphedeliste"/>
        <w:numPr>
          <w:ilvl w:val="0"/>
          <w:numId w:val="19"/>
        </w:numPr>
        <w:ind w:left="567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>Un avantage social à destination de tous les agents de la collectivité quel que soit leur statut (seul une période d’ancienneté supérieure à 6 mois peut-être retenue par les collectivités qui le souhaitent : à notifier dans la présente délibération)</w:t>
      </w:r>
      <w:r w:rsidR="00E92014" w:rsidRPr="00BC21F5">
        <w:rPr>
          <w:rFonts w:ascii="Barlow" w:hAnsi="Barlow" w:cs="Arial"/>
          <w:bCs/>
          <w:sz w:val="20"/>
          <w:szCs w:val="20"/>
        </w:rPr>
        <w:t> ;</w:t>
      </w:r>
    </w:p>
    <w:p w14:paraId="380599C4" w14:textId="77777777" w:rsidR="00E92014" w:rsidRPr="00BC21F5" w:rsidRDefault="00E92014" w:rsidP="00E92014">
      <w:pPr>
        <w:pStyle w:val="Paragraphedeliste"/>
        <w:ind w:left="567"/>
        <w:rPr>
          <w:rFonts w:ascii="Barlow" w:hAnsi="Barlow" w:cs="Arial"/>
          <w:bCs/>
          <w:sz w:val="20"/>
          <w:szCs w:val="20"/>
        </w:rPr>
      </w:pPr>
    </w:p>
    <w:p w14:paraId="53EE6A7D" w14:textId="01F4031F" w:rsidR="00E92014" w:rsidRPr="00BC21F5" w:rsidRDefault="00E92014" w:rsidP="000B73BA">
      <w:pPr>
        <w:pStyle w:val="Paragraphedeliste"/>
        <w:numPr>
          <w:ilvl w:val="0"/>
          <w:numId w:val="19"/>
        </w:numPr>
        <w:spacing w:line="276" w:lineRule="auto"/>
        <w:ind w:left="567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Pour les agents intercommunaux</w:t>
      </w:r>
      <w:r w:rsidRPr="00BC21F5">
        <w:rPr>
          <w:rFonts w:ascii="Barlow" w:hAnsi="Barlow" w:cs="Arial"/>
          <w:b/>
          <w:sz w:val="20"/>
          <w:szCs w:val="20"/>
        </w:rPr>
        <w:t xml:space="preserve"> </w:t>
      </w:r>
      <w:r w:rsidRPr="00BC21F5">
        <w:rPr>
          <w:rFonts w:ascii="Barlow" w:hAnsi="Barlow" w:cs="Arial"/>
          <w:bCs/>
          <w:sz w:val="20"/>
          <w:szCs w:val="20"/>
        </w:rPr>
        <w:t>(pour le PASS SOCIAL)</w:t>
      </w:r>
      <w:r w:rsidRPr="00BC21F5">
        <w:rPr>
          <w:rFonts w:ascii="Barlow" w:hAnsi="Barlow" w:cs="Arial"/>
          <w:bCs/>
          <w:sz w:val="20"/>
          <w:szCs w:val="20"/>
        </w:rPr>
        <w:t>, il est précisé que :</w:t>
      </w:r>
    </w:p>
    <w:p w14:paraId="7C781539" w14:textId="6AAF31E7" w:rsidR="00E92014" w:rsidRPr="00BC21F5" w:rsidRDefault="00E92014" w:rsidP="000B73BA">
      <w:pPr>
        <w:pStyle w:val="Paragraphedeliste"/>
        <w:numPr>
          <w:ilvl w:val="1"/>
          <w:numId w:val="19"/>
        </w:numPr>
        <w:spacing w:line="276" w:lineRule="auto"/>
        <w:ind w:left="851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 xml:space="preserve">Si tous les employeurs de l’agent sont adhérents, la cotisation de l’agent concerné </w:t>
      </w:r>
      <w:r w:rsidRPr="00BC21F5">
        <w:rPr>
          <w:rFonts w:ascii="Barlow" w:hAnsi="Barlow" w:cs="Arial"/>
          <w:bCs/>
          <w:sz w:val="20"/>
          <w:szCs w:val="20"/>
        </w:rPr>
        <w:t>peut être</w:t>
      </w:r>
      <w:r w:rsidRPr="00BC21F5">
        <w:rPr>
          <w:rFonts w:ascii="Barlow" w:hAnsi="Barlow" w:cs="Arial"/>
          <w:bCs/>
          <w:sz w:val="20"/>
          <w:szCs w:val="20"/>
        </w:rPr>
        <w:t xml:space="preserve"> proratisée entre chaque collectivité employeurs,</w:t>
      </w:r>
    </w:p>
    <w:p w14:paraId="25D3276A" w14:textId="7EF8A2CE" w:rsidR="00E92014" w:rsidRPr="00BC21F5" w:rsidRDefault="00E92014" w:rsidP="000B73BA">
      <w:pPr>
        <w:pStyle w:val="Paragraphedeliste"/>
        <w:numPr>
          <w:ilvl w:val="1"/>
          <w:numId w:val="19"/>
        </w:numPr>
        <w:spacing w:line="276" w:lineRule="auto"/>
        <w:ind w:left="851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>Si une seule des collectivités est adhérente, celle-ci prendra en charge la totalité de la cotisation pour l’agent concerné</w:t>
      </w:r>
      <w:r w:rsidR="00433896" w:rsidRPr="00BC21F5">
        <w:rPr>
          <w:rFonts w:ascii="Barlow" w:hAnsi="Barlow" w:cs="Arial"/>
          <w:bCs/>
          <w:sz w:val="20"/>
          <w:szCs w:val="20"/>
        </w:rPr>
        <w:t xml:space="preserve">, </w:t>
      </w:r>
    </w:p>
    <w:p w14:paraId="18EFC8BB" w14:textId="77777777" w:rsidR="00433896" w:rsidRPr="00BC21F5" w:rsidRDefault="00433896" w:rsidP="00433896">
      <w:pPr>
        <w:pStyle w:val="Paragraphedeliste"/>
        <w:ind w:left="851"/>
        <w:jc w:val="both"/>
        <w:rPr>
          <w:rFonts w:ascii="Barlow" w:hAnsi="Barlow" w:cs="Arial"/>
          <w:bCs/>
          <w:sz w:val="20"/>
          <w:szCs w:val="20"/>
        </w:rPr>
      </w:pPr>
    </w:p>
    <w:p w14:paraId="0174AEC2" w14:textId="14E2E769" w:rsidR="00433896" w:rsidRPr="00BC21F5" w:rsidRDefault="00433896" w:rsidP="00433896">
      <w:pPr>
        <w:pStyle w:val="Paragraphedeliste"/>
        <w:numPr>
          <w:ilvl w:val="0"/>
          <w:numId w:val="19"/>
        </w:numPr>
        <w:ind w:left="567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>Une adhésion des collectivités libre selon leurs souhaits aux 2 prestations proposées, ou à l’une ou à l’autre</w:t>
      </w:r>
      <w:r w:rsidR="000B73BA" w:rsidRPr="00BC21F5">
        <w:rPr>
          <w:rFonts w:ascii="Barlow" w:hAnsi="Barlow" w:cs="Arial"/>
          <w:bCs/>
          <w:sz w:val="20"/>
          <w:szCs w:val="20"/>
        </w:rPr>
        <w:t>, à savoir :</w:t>
      </w:r>
    </w:p>
    <w:p w14:paraId="309BE327" w14:textId="77777777" w:rsidR="00E92014" w:rsidRPr="00BC21F5" w:rsidRDefault="00E92014" w:rsidP="00E92014">
      <w:pPr>
        <w:pStyle w:val="Paragraphedeliste"/>
        <w:ind w:left="567"/>
        <w:jc w:val="both"/>
        <w:rPr>
          <w:rFonts w:ascii="Barlow" w:hAnsi="Barlow" w:cs="Arial"/>
          <w:bCs/>
          <w:sz w:val="20"/>
          <w:szCs w:val="20"/>
        </w:rPr>
      </w:pPr>
    </w:p>
    <w:p w14:paraId="343C72F1" w14:textId="77777777" w:rsidR="000B73BA" w:rsidRPr="00BC21F5" w:rsidRDefault="000B73BA" w:rsidP="00E92014">
      <w:pPr>
        <w:pStyle w:val="Paragraphedeliste"/>
        <w:ind w:left="567"/>
        <w:jc w:val="both"/>
        <w:rPr>
          <w:rFonts w:ascii="Barlow" w:hAnsi="Barlow" w:cs="Arial"/>
          <w:bCs/>
          <w:sz w:val="20"/>
          <w:szCs w:val="20"/>
        </w:rPr>
      </w:pPr>
    </w:p>
    <w:p w14:paraId="0C065BD8" w14:textId="39174B1F" w:rsidR="0083505B" w:rsidRPr="00BC21F5" w:rsidRDefault="00E92014" w:rsidP="0083505B">
      <w:pPr>
        <w:pStyle w:val="Paragraphedeliste"/>
        <w:numPr>
          <w:ilvl w:val="0"/>
          <w:numId w:val="17"/>
        </w:numPr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P</w:t>
      </w:r>
      <w:r w:rsidR="00C407DD" w:rsidRPr="00BC21F5">
        <w:rPr>
          <w:rFonts w:ascii="Barlow" w:hAnsi="Barlow" w:cs="Arial"/>
          <w:b/>
          <w:sz w:val="20"/>
          <w:szCs w:val="20"/>
        </w:rPr>
        <w:t xml:space="preserve">restations </w:t>
      </w:r>
      <w:r w:rsidR="007C3047" w:rsidRPr="00BC21F5">
        <w:rPr>
          <w:rFonts w:ascii="Barlow" w:hAnsi="Barlow" w:cs="Arial"/>
          <w:b/>
          <w:sz w:val="20"/>
          <w:szCs w:val="20"/>
        </w:rPr>
        <w:t xml:space="preserve">d’Action Sociale </w:t>
      </w:r>
      <w:r w:rsidR="0087074B" w:rsidRPr="00BC21F5">
        <w:rPr>
          <w:rFonts w:ascii="Barlow" w:hAnsi="Barlow" w:cs="Arial"/>
          <w:b/>
          <w:sz w:val="20"/>
          <w:szCs w:val="20"/>
        </w:rPr>
        <w:t>PLURÉLYA</w:t>
      </w:r>
      <w:r w:rsidR="0083505B" w:rsidRPr="00BC21F5">
        <w:rPr>
          <w:rFonts w:ascii="Barlow" w:hAnsi="Barlow" w:cs="Arial"/>
          <w:b/>
          <w:sz w:val="20"/>
          <w:szCs w:val="20"/>
        </w:rPr>
        <w:t xml:space="preserve"> appelées « PASS SOCIAL »</w:t>
      </w:r>
    </w:p>
    <w:p w14:paraId="282AA115" w14:textId="77777777" w:rsidR="0083505B" w:rsidRPr="00BC21F5" w:rsidRDefault="0083505B" w:rsidP="0083505B">
      <w:pPr>
        <w:jc w:val="both"/>
        <w:rPr>
          <w:rFonts w:ascii="Barlow" w:hAnsi="Barlow" w:cs="Arial"/>
          <w:bCs/>
          <w:sz w:val="20"/>
          <w:szCs w:val="20"/>
        </w:rPr>
      </w:pPr>
    </w:p>
    <w:p w14:paraId="5623F3C7" w14:textId="2CCBF960" w:rsidR="0095612F" w:rsidRPr="00BC21F5" w:rsidRDefault="0095612F" w:rsidP="0083505B">
      <w:pPr>
        <w:ind w:firstLine="360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 xml:space="preserve">Les </w:t>
      </w:r>
      <w:r w:rsidRPr="00BC21F5">
        <w:rPr>
          <w:rFonts w:ascii="Barlow" w:hAnsi="Barlow" w:cs="Arial"/>
          <w:b/>
          <w:sz w:val="20"/>
          <w:szCs w:val="20"/>
        </w:rPr>
        <w:t>9 formules</w:t>
      </w:r>
      <w:r w:rsidRPr="00BC21F5">
        <w:rPr>
          <w:rFonts w:ascii="Barlow" w:hAnsi="Barlow" w:cs="Arial"/>
          <w:bCs/>
          <w:sz w:val="20"/>
          <w:szCs w:val="20"/>
        </w:rPr>
        <w:t xml:space="preserve"> proposées par PLURÉLYA sont :</w:t>
      </w:r>
    </w:p>
    <w:p w14:paraId="3C4C0DBB" w14:textId="77777777" w:rsidR="0095612F" w:rsidRPr="00BC21F5" w:rsidRDefault="0095612F" w:rsidP="0095612F">
      <w:pPr>
        <w:jc w:val="both"/>
        <w:rPr>
          <w:rFonts w:ascii="Barlow" w:hAnsi="Barlow" w:cs="Arial"/>
          <w:bCs/>
          <w:sz w:val="20"/>
          <w:szCs w:val="20"/>
        </w:rPr>
      </w:pPr>
    </w:p>
    <w:p w14:paraId="3C7064A3" w14:textId="77777777" w:rsidR="000B73BA" w:rsidRPr="00BC21F5" w:rsidRDefault="000B73BA" w:rsidP="0083505B">
      <w:pPr>
        <w:pStyle w:val="Paragraphedeliste"/>
        <w:numPr>
          <w:ilvl w:val="0"/>
          <w:numId w:val="18"/>
        </w:numPr>
        <w:jc w:val="both"/>
        <w:rPr>
          <w:rFonts w:ascii="Barlow" w:hAnsi="Barlow" w:cs="Arial"/>
          <w:b/>
          <w:sz w:val="20"/>
          <w:szCs w:val="20"/>
        </w:rPr>
        <w:sectPr w:rsidR="000B73BA" w:rsidRPr="00BC21F5" w:rsidSect="0095612F">
          <w:type w:val="continuous"/>
          <w:pgSz w:w="11905" w:h="16837"/>
          <w:pgMar w:top="720" w:right="737" w:bottom="720" w:left="737" w:header="720" w:footer="720" w:gutter="0"/>
          <w:cols w:space="720"/>
          <w:docGrid w:linePitch="360"/>
        </w:sectPr>
      </w:pPr>
    </w:p>
    <w:p w14:paraId="4CB7A31D" w14:textId="49621A35" w:rsidR="0095612F" w:rsidRPr="00BC21F5" w:rsidRDefault="0095612F" w:rsidP="0083505B">
      <w:pPr>
        <w:pStyle w:val="Paragraphedeliste"/>
        <w:numPr>
          <w:ilvl w:val="0"/>
          <w:numId w:val="18"/>
        </w:numPr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Les Formules classiques</w:t>
      </w:r>
      <w:r w:rsidR="00357114" w:rsidRPr="00BC21F5">
        <w:rPr>
          <w:rFonts w:ascii="Barlow" w:hAnsi="Barlow" w:cs="Arial"/>
          <w:b/>
          <w:sz w:val="20"/>
          <w:szCs w:val="20"/>
        </w:rPr>
        <w:t xml:space="preserve"> </w:t>
      </w:r>
      <w:r w:rsidRPr="00BC21F5">
        <w:rPr>
          <w:rFonts w:ascii="Barlow" w:hAnsi="Barlow" w:cs="Arial"/>
          <w:b/>
          <w:sz w:val="20"/>
          <w:szCs w:val="20"/>
        </w:rPr>
        <w:t>:</w:t>
      </w:r>
    </w:p>
    <w:p w14:paraId="3BF963C1" w14:textId="77777777" w:rsidR="0095612F" w:rsidRPr="00BC21F5" w:rsidRDefault="0095612F" w:rsidP="0095612F">
      <w:pPr>
        <w:jc w:val="both"/>
        <w:rPr>
          <w:rFonts w:ascii="Barlow" w:hAnsi="Barlow" w:cs="Arial"/>
          <w:bCs/>
          <w:sz w:val="20"/>
          <w:szCs w:val="20"/>
        </w:rPr>
      </w:pPr>
    </w:p>
    <w:p w14:paraId="6974C33E" w14:textId="2B7894DC" w:rsidR="0095612F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>-</w:t>
      </w:r>
      <w:r w:rsidR="0095612F" w:rsidRPr="00BC21F5">
        <w:rPr>
          <w:rFonts w:ascii="Barlow" w:hAnsi="Barlow" w:cs="Arial"/>
          <w:bCs/>
          <w:sz w:val="20"/>
          <w:szCs w:val="20"/>
        </w:rPr>
        <w:t xml:space="preserve"> </w:t>
      </w:r>
      <w:r w:rsidR="0022108A" w:rsidRPr="00BC21F5">
        <w:rPr>
          <w:rFonts w:ascii="Barlow" w:hAnsi="Barlow" w:cs="Arial"/>
          <w:bCs/>
          <w:sz w:val="20"/>
          <w:szCs w:val="20"/>
        </w:rPr>
        <w:t>Formule 1 à 107€</w:t>
      </w:r>
      <w:r w:rsidR="0095612F" w:rsidRPr="00BC21F5">
        <w:rPr>
          <w:rFonts w:ascii="Barlow" w:hAnsi="Barlow" w:cs="Arial"/>
          <w:bCs/>
          <w:sz w:val="20"/>
          <w:szCs w:val="20"/>
        </w:rPr>
        <w:t xml:space="preserve"> /an/agent</w:t>
      </w:r>
    </w:p>
    <w:p w14:paraId="54F865C4" w14:textId="77777777" w:rsidR="0083505B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 2 à 161€ /an/agent</w:t>
      </w:r>
    </w:p>
    <w:p w14:paraId="3F23CB45" w14:textId="5F92CF00" w:rsidR="0095612F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-</w:t>
      </w:r>
      <w:r w:rsidRPr="00BC21F5">
        <w:rPr>
          <w:rFonts w:ascii="Barlow" w:hAnsi="Barlow" w:cs="Arial"/>
          <w:bCs/>
          <w:sz w:val="20"/>
          <w:szCs w:val="20"/>
        </w:rPr>
        <w:t xml:space="preserve"> </w:t>
      </w:r>
      <w:r w:rsidR="0022108A" w:rsidRPr="00BC21F5">
        <w:rPr>
          <w:rFonts w:ascii="Barlow" w:hAnsi="Barlow" w:cs="Arial"/>
          <w:bCs/>
          <w:sz w:val="20"/>
          <w:szCs w:val="20"/>
        </w:rPr>
        <w:t>Formule 3 à 214€ /an/agent</w:t>
      </w:r>
    </w:p>
    <w:p w14:paraId="5B39DD66" w14:textId="2FF6DB26" w:rsidR="0095612F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 4 à 268€ /an/agent</w:t>
      </w:r>
    </w:p>
    <w:p w14:paraId="55838140" w14:textId="7CAA2398" w:rsidR="0022108A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 5 à 321€ /an/agent</w:t>
      </w:r>
    </w:p>
    <w:p w14:paraId="4F52C90C" w14:textId="2C00691A" w:rsidR="0095612F" w:rsidRPr="00BC21F5" w:rsidRDefault="0095612F" w:rsidP="0083505B">
      <w:pPr>
        <w:pStyle w:val="Paragraphedeliste"/>
        <w:numPr>
          <w:ilvl w:val="0"/>
          <w:numId w:val="18"/>
        </w:numPr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Les formules solidaires</w:t>
      </w:r>
      <w:r w:rsidR="000F1FA8" w:rsidRPr="00BC21F5">
        <w:rPr>
          <w:rFonts w:ascii="Barlow" w:hAnsi="Barlow" w:cs="Arial"/>
          <w:b/>
          <w:sz w:val="20"/>
          <w:szCs w:val="20"/>
        </w:rPr>
        <w:t>*</w:t>
      </w:r>
      <w:r w:rsidR="00357114" w:rsidRPr="00BC21F5">
        <w:rPr>
          <w:rFonts w:ascii="Barlow" w:hAnsi="Barlow" w:cs="Arial"/>
          <w:b/>
          <w:sz w:val="20"/>
          <w:szCs w:val="20"/>
        </w:rPr>
        <w:t> </w:t>
      </w:r>
      <w:r w:rsidR="00357114" w:rsidRPr="00BC21F5">
        <w:rPr>
          <w:rFonts w:ascii="Barlow" w:hAnsi="Barlow" w:cs="Arial"/>
          <w:bCs/>
          <w:sz w:val="20"/>
          <w:szCs w:val="20"/>
        </w:rPr>
        <w:t>:</w:t>
      </w:r>
    </w:p>
    <w:p w14:paraId="35F7B6F7" w14:textId="77777777" w:rsidR="0095612F" w:rsidRPr="00BC21F5" w:rsidRDefault="0095612F" w:rsidP="0095612F">
      <w:pPr>
        <w:jc w:val="both"/>
        <w:rPr>
          <w:rFonts w:ascii="Barlow" w:hAnsi="Barlow" w:cs="Arial"/>
          <w:bCs/>
          <w:sz w:val="20"/>
          <w:szCs w:val="20"/>
        </w:rPr>
      </w:pPr>
    </w:p>
    <w:p w14:paraId="1F6AAA4D" w14:textId="6630BAE6" w:rsidR="0022108A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 S1 à 128€ /an/agent</w:t>
      </w:r>
    </w:p>
    <w:p w14:paraId="4BAC0D5B" w14:textId="61C5729E" w:rsidR="0022108A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 S2 à 182€ /an/agent</w:t>
      </w:r>
    </w:p>
    <w:p w14:paraId="14560ACE" w14:textId="77777777" w:rsidR="0083505B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>Formule S3 à 235€ /an/agent</w:t>
      </w:r>
    </w:p>
    <w:p w14:paraId="2DF26D02" w14:textId="6693DB32" w:rsidR="0095612F" w:rsidRPr="00BC21F5" w:rsidRDefault="0083505B" w:rsidP="0083505B">
      <w:pPr>
        <w:ind w:left="708" w:firstLine="708"/>
        <w:jc w:val="both"/>
        <w:rPr>
          <w:rFonts w:ascii="Barlow" w:hAnsi="Barlow" w:cs="Arial"/>
          <w:bCs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 xml:space="preserve">- </w:t>
      </w:r>
      <w:r w:rsidR="0022108A" w:rsidRPr="00BC21F5">
        <w:rPr>
          <w:rFonts w:ascii="Barlow" w:hAnsi="Barlow" w:cs="Arial"/>
          <w:bCs/>
          <w:sz w:val="20"/>
          <w:szCs w:val="20"/>
        </w:rPr>
        <w:t xml:space="preserve">Formule S4 à 289€ /an/agent </w:t>
      </w:r>
    </w:p>
    <w:p w14:paraId="3ED1A013" w14:textId="77777777" w:rsidR="000B73BA" w:rsidRPr="00BC21F5" w:rsidRDefault="000B73BA" w:rsidP="0095612F">
      <w:pPr>
        <w:pStyle w:val="Paragraphedeliste"/>
        <w:jc w:val="both"/>
        <w:rPr>
          <w:rFonts w:ascii="Barlow" w:hAnsi="Barlow" w:cs="Arial"/>
          <w:bCs/>
          <w:sz w:val="20"/>
          <w:szCs w:val="20"/>
        </w:rPr>
        <w:sectPr w:rsidR="000B73BA" w:rsidRPr="00BC21F5" w:rsidSect="000B73BA">
          <w:type w:val="continuous"/>
          <w:pgSz w:w="11905" w:h="16837"/>
          <w:pgMar w:top="720" w:right="737" w:bottom="720" w:left="737" w:header="720" w:footer="720" w:gutter="0"/>
          <w:cols w:num="2" w:space="720"/>
          <w:docGrid w:linePitch="360"/>
        </w:sectPr>
      </w:pPr>
    </w:p>
    <w:p w14:paraId="484CC350" w14:textId="77777777" w:rsidR="0095612F" w:rsidRPr="00BC21F5" w:rsidRDefault="0095612F" w:rsidP="0095612F">
      <w:pPr>
        <w:pStyle w:val="Paragraphedeliste"/>
        <w:jc w:val="both"/>
        <w:rPr>
          <w:rFonts w:ascii="Barlow" w:hAnsi="Barlow" w:cs="Arial"/>
          <w:bCs/>
          <w:sz w:val="20"/>
          <w:szCs w:val="20"/>
        </w:rPr>
      </w:pPr>
    </w:p>
    <w:p w14:paraId="43EDA8E2" w14:textId="77777777" w:rsidR="0095612F" w:rsidRPr="00BC21F5" w:rsidRDefault="0095612F" w:rsidP="0095612F">
      <w:pPr>
        <w:pStyle w:val="Paragraphedeliste"/>
        <w:tabs>
          <w:tab w:val="left" w:pos="851"/>
        </w:tabs>
        <w:spacing w:after="120" w:line="276" w:lineRule="auto"/>
        <w:ind w:left="1440"/>
        <w:jc w:val="both"/>
        <w:rPr>
          <w:rFonts w:ascii="Barlow" w:hAnsi="Barlow" w:cs="Arial"/>
          <w:bCs/>
          <w:sz w:val="20"/>
          <w:szCs w:val="20"/>
        </w:rPr>
        <w:sectPr w:rsidR="0095612F" w:rsidRPr="00BC21F5" w:rsidSect="0095612F">
          <w:type w:val="continuous"/>
          <w:pgSz w:w="11905" w:h="16837"/>
          <w:pgMar w:top="720" w:right="737" w:bottom="720" w:left="737" w:header="720" w:footer="720" w:gutter="0"/>
          <w:cols w:space="720"/>
          <w:docGrid w:linePitch="360"/>
        </w:sectPr>
      </w:pPr>
    </w:p>
    <w:p w14:paraId="261A1B87" w14:textId="3C4D5975" w:rsidR="0095612F" w:rsidRPr="00BC21F5" w:rsidRDefault="0095612F" w:rsidP="0083505B">
      <w:pPr>
        <w:rPr>
          <w:rFonts w:ascii="Barlow" w:hAnsi="Barlow" w:cs="Arial"/>
          <w:b/>
          <w:i/>
          <w:iCs/>
          <w:sz w:val="20"/>
          <w:szCs w:val="20"/>
        </w:rPr>
      </w:pPr>
      <w:r w:rsidRPr="00BC21F5">
        <w:rPr>
          <w:rFonts w:ascii="Barlow" w:hAnsi="Barlow" w:cs="Arial"/>
          <w:b/>
          <w:i/>
          <w:iCs/>
          <w:sz w:val="20"/>
          <w:szCs w:val="20"/>
        </w:rPr>
        <w:t xml:space="preserve">(Les tarifs indiqués ci-dessus ne tiennent pas compte de la réduction de </w:t>
      </w:r>
      <w:r w:rsidR="000F1FA8" w:rsidRPr="00BC21F5">
        <w:rPr>
          <w:rFonts w:ascii="Barlow" w:hAnsi="Barlow" w:cs="Arial"/>
          <w:b/>
          <w:i/>
          <w:iCs/>
          <w:sz w:val="20"/>
          <w:szCs w:val="20"/>
        </w:rPr>
        <w:t>5</w:t>
      </w:r>
      <w:r w:rsidRPr="00BC21F5">
        <w:rPr>
          <w:rFonts w:ascii="Barlow" w:hAnsi="Barlow" w:cs="Arial"/>
          <w:b/>
          <w:i/>
          <w:iCs/>
          <w:sz w:val="20"/>
          <w:szCs w:val="20"/>
        </w:rPr>
        <w:t>% négociée dans le marché</w:t>
      </w:r>
      <w:r w:rsidR="0083505B" w:rsidRPr="00BC21F5">
        <w:rPr>
          <w:rFonts w:ascii="Barlow" w:hAnsi="Barlow" w:cs="Arial"/>
          <w:b/>
          <w:i/>
          <w:iCs/>
          <w:sz w:val="20"/>
          <w:szCs w:val="20"/>
        </w:rPr>
        <w:t>,</w:t>
      </w:r>
      <w:r w:rsidR="00357114" w:rsidRPr="00BC21F5">
        <w:rPr>
          <w:rFonts w:ascii="Barlow" w:hAnsi="Barlow" w:cs="Arial"/>
          <w:b/>
          <w:i/>
          <w:iCs/>
          <w:sz w:val="20"/>
          <w:szCs w:val="20"/>
        </w:rPr>
        <w:t xml:space="preserve"> ni des frais de gestion du CDG88</w:t>
      </w:r>
      <w:r w:rsidRPr="00BC21F5">
        <w:rPr>
          <w:rFonts w:ascii="Barlow" w:hAnsi="Barlow" w:cs="Arial"/>
          <w:b/>
          <w:i/>
          <w:iCs/>
          <w:sz w:val="20"/>
          <w:szCs w:val="20"/>
        </w:rPr>
        <w:t>).</w:t>
      </w:r>
    </w:p>
    <w:p w14:paraId="529EDB90" w14:textId="77777777" w:rsidR="0095612F" w:rsidRPr="00BC21F5" w:rsidRDefault="0095612F" w:rsidP="0095612F">
      <w:pPr>
        <w:jc w:val="both"/>
        <w:rPr>
          <w:rFonts w:ascii="Barlow" w:hAnsi="Barlow" w:cs="Arial"/>
          <w:bCs/>
          <w:sz w:val="20"/>
          <w:szCs w:val="20"/>
        </w:rPr>
      </w:pPr>
    </w:p>
    <w:p w14:paraId="335A1521" w14:textId="18B4D580" w:rsidR="0095612F" w:rsidRPr="00BC21F5" w:rsidRDefault="0095612F" w:rsidP="0095612F">
      <w:pPr>
        <w:jc w:val="both"/>
        <w:rPr>
          <w:rFonts w:ascii="Barlow" w:hAnsi="Barlow" w:cs="Arial"/>
          <w:bCs/>
          <w:i/>
          <w:iCs/>
          <w:sz w:val="20"/>
          <w:szCs w:val="20"/>
        </w:rPr>
      </w:pPr>
      <w:r w:rsidRPr="00BC21F5">
        <w:rPr>
          <w:rFonts w:ascii="Barlow" w:hAnsi="Barlow" w:cs="Arial"/>
          <w:b/>
          <w:i/>
          <w:iCs/>
          <w:sz w:val="20"/>
          <w:szCs w:val="20"/>
        </w:rPr>
        <w:t>*</w:t>
      </w:r>
      <w:r w:rsidRPr="00BC21F5">
        <w:rPr>
          <w:rFonts w:ascii="Barlow" w:hAnsi="Barlow" w:cs="Arial"/>
          <w:bCs/>
          <w:i/>
          <w:iCs/>
          <w:sz w:val="20"/>
          <w:szCs w:val="20"/>
        </w:rPr>
        <w:t>Les formules « Solidaires »</w:t>
      </w:r>
      <w:r w:rsidR="0083505B" w:rsidRPr="00BC21F5">
        <w:rPr>
          <w:rFonts w:ascii="Barlow" w:hAnsi="Barlow" w:cs="Arial"/>
          <w:bCs/>
          <w:i/>
          <w:iCs/>
          <w:sz w:val="20"/>
          <w:szCs w:val="20"/>
        </w:rPr>
        <w:t xml:space="preserve"> proposent des</w:t>
      </w:r>
      <w:r w:rsidRPr="00BC21F5">
        <w:rPr>
          <w:rFonts w:ascii="Barlow" w:hAnsi="Barlow" w:cs="Arial"/>
          <w:bCs/>
          <w:i/>
          <w:iCs/>
          <w:sz w:val="20"/>
          <w:szCs w:val="20"/>
        </w:rPr>
        <w:t xml:space="preserve"> montants des prestations</w:t>
      </w:r>
      <w:r w:rsidR="0083505B" w:rsidRPr="00BC21F5">
        <w:rPr>
          <w:rFonts w:ascii="Barlow" w:hAnsi="Barlow" w:cs="Arial"/>
          <w:bCs/>
          <w:i/>
          <w:iCs/>
          <w:sz w:val="20"/>
          <w:szCs w:val="20"/>
        </w:rPr>
        <w:t xml:space="preserve"> </w:t>
      </w:r>
      <w:r w:rsidRPr="00BC21F5">
        <w:rPr>
          <w:rFonts w:ascii="Barlow" w:hAnsi="Barlow" w:cs="Arial"/>
          <w:bCs/>
          <w:i/>
          <w:iCs/>
          <w:sz w:val="20"/>
          <w:szCs w:val="20"/>
        </w:rPr>
        <w:t xml:space="preserve">plus </w:t>
      </w:r>
      <w:r w:rsidR="009C60F3" w:rsidRPr="00BC21F5">
        <w:rPr>
          <w:rFonts w:ascii="Barlow" w:hAnsi="Barlow" w:cs="Arial"/>
          <w:bCs/>
          <w:i/>
          <w:iCs/>
          <w:sz w:val="20"/>
          <w:szCs w:val="20"/>
        </w:rPr>
        <w:t>élevés</w:t>
      </w:r>
      <w:r w:rsidRPr="00BC21F5">
        <w:rPr>
          <w:rFonts w:ascii="Barlow" w:hAnsi="Barlow" w:cs="Arial"/>
          <w:bCs/>
          <w:i/>
          <w:iCs/>
          <w:sz w:val="20"/>
          <w:szCs w:val="20"/>
        </w:rPr>
        <w:t xml:space="preserve"> pour les agents déclarant peu ou pas d’impôts (1 200€ ou moins).</w:t>
      </w:r>
    </w:p>
    <w:p w14:paraId="7931340E" w14:textId="77777777" w:rsidR="00A632B3" w:rsidRPr="00BC21F5" w:rsidRDefault="00A632B3" w:rsidP="000B73BA">
      <w:pPr>
        <w:jc w:val="both"/>
        <w:rPr>
          <w:rFonts w:ascii="Barlow" w:hAnsi="Barlow" w:cs="Arial"/>
          <w:bCs/>
          <w:sz w:val="20"/>
          <w:szCs w:val="20"/>
        </w:rPr>
      </w:pPr>
    </w:p>
    <w:p w14:paraId="3A506EA2" w14:textId="77777777" w:rsidR="000B73BA" w:rsidRPr="00BC21F5" w:rsidRDefault="000B73BA" w:rsidP="000B73BA">
      <w:pPr>
        <w:jc w:val="both"/>
        <w:rPr>
          <w:rFonts w:ascii="Barlow" w:hAnsi="Barlow" w:cs="Arial"/>
          <w:bCs/>
          <w:sz w:val="20"/>
          <w:szCs w:val="20"/>
        </w:rPr>
      </w:pPr>
    </w:p>
    <w:p w14:paraId="34E154A3" w14:textId="069C7271" w:rsidR="00A632B3" w:rsidRPr="00BC21F5" w:rsidRDefault="00E92014" w:rsidP="0083505B">
      <w:pPr>
        <w:pStyle w:val="Paragraphedeliste"/>
        <w:numPr>
          <w:ilvl w:val="0"/>
          <w:numId w:val="17"/>
        </w:numPr>
        <w:spacing w:after="120"/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Pr</w:t>
      </w:r>
      <w:r w:rsidR="00C407DD" w:rsidRPr="00BC21F5">
        <w:rPr>
          <w:rFonts w:ascii="Barlow" w:hAnsi="Barlow" w:cs="Arial"/>
          <w:b/>
          <w:sz w:val="20"/>
          <w:szCs w:val="20"/>
        </w:rPr>
        <w:t>estation « </w:t>
      </w:r>
      <w:r w:rsidR="00093881" w:rsidRPr="00BC21F5">
        <w:rPr>
          <w:rFonts w:ascii="Barlow" w:hAnsi="Barlow" w:cs="Arial"/>
          <w:b/>
          <w:sz w:val="20"/>
          <w:szCs w:val="20"/>
        </w:rPr>
        <w:t>Titres Restaurant</w:t>
      </w:r>
      <w:r w:rsidR="00C407DD" w:rsidRPr="00BC21F5">
        <w:rPr>
          <w:rFonts w:ascii="Barlow" w:hAnsi="Barlow" w:cs="Arial"/>
          <w:b/>
          <w:sz w:val="20"/>
          <w:szCs w:val="20"/>
        </w:rPr>
        <w:t> »</w:t>
      </w:r>
      <w:r w:rsidR="0083505B" w:rsidRPr="00BC21F5">
        <w:rPr>
          <w:rFonts w:ascii="Barlow" w:hAnsi="Barlow" w:cs="Arial"/>
          <w:b/>
          <w:sz w:val="20"/>
          <w:szCs w:val="20"/>
        </w:rPr>
        <w:t xml:space="preserve"> S</w:t>
      </w:r>
      <w:r w:rsidR="00403604" w:rsidRPr="00BC21F5">
        <w:rPr>
          <w:rFonts w:ascii="Barlow" w:hAnsi="Barlow" w:cs="Arial"/>
          <w:b/>
          <w:sz w:val="20"/>
          <w:szCs w:val="20"/>
        </w:rPr>
        <w:t>WILE</w:t>
      </w:r>
      <w:r w:rsidR="0083505B" w:rsidRPr="00BC21F5">
        <w:rPr>
          <w:rFonts w:ascii="Barlow" w:hAnsi="Barlow" w:cs="Arial"/>
          <w:b/>
          <w:sz w:val="20"/>
          <w:szCs w:val="20"/>
        </w:rPr>
        <w:t xml:space="preserve"> appelée « PASS RESTO »</w:t>
      </w:r>
    </w:p>
    <w:p w14:paraId="6F14C376" w14:textId="77777777" w:rsidR="00B3046F" w:rsidRPr="00BC21F5" w:rsidRDefault="00B3046F" w:rsidP="00B3046F">
      <w:pPr>
        <w:jc w:val="both"/>
        <w:rPr>
          <w:rFonts w:ascii="Barlow" w:hAnsi="Barlow" w:cs="Arial"/>
          <w:bCs/>
          <w:sz w:val="20"/>
          <w:szCs w:val="20"/>
        </w:rPr>
      </w:pPr>
    </w:p>
    <w:p w14:paraId="42EA0B9C" w14:textId="430B7F7D" w:rsidR="006E3E74" w:rsidRPr="00BC21F5" w:rsidRDefault="006E3E74" w:rsidP="0083505B">
      <w:pPr>
        <w:ind w:left="360"/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Cs/>
          <w:sz w:val="20"/>
          <w:szCs w:val="20"/>
        </w:rPr>
        <w:t>L</w:t>
      </w:r>
      <w:r w:rsidR="007C3047" w:rsidRPr="00BC21F5">
        <w:rPr>
          <w:rFonts w:ascii="Barlow" w:hAnsi="Barlow" w:cs="Arial"/>
          <w:bCs/>
          <w:sz w:val="20"/>
          <w:szCs w:val="20"/>
        </w:rPr>
        <w:t xml:space="preserve">a formule </w:t>
      </w:r>
      <w:r w:rsidR="007C3047" w:rsidRPr="00BC21F5">
        <w:rPr>
          <w:rFonts w:ascii="Barlow" w:hAnsi="Barlow" w:cs="Arial"/>
          <w:b/>
          <w:sz w:val="20"/>
          <w:szCs w:val="20"/>
        </w:rPr>
        <w:t>à la carte</w:t>
      </w:r>
      <w:r w:rsidR="007C3047" w:rsidRPr="00BC21F5">
        <w:rPr>
          <w:rFonts w:ascii="Barlow" w:hAnsi="Barlow" w:cs="Arial"/>
          <w:bCs/>
          <w:sz w:val="20"/>
          <w:szCs w:val="20"/>
        </w:rPr>
        <w:t xml:space="preserve"> proposée par SWILE </w:t>
      </w:r>
      <w:r w:rsidR="00A632B3" w:rsidRPr="00BC21F5">
        <w:rPr>
          <w:rFonts w:ascii="Barlow" w:hAnsi="Barlow" w:cs="Arial"/>
          <w:bCs/>
          <w:sz w:val="20"/>
          <w:szCs w:val="20"/>
        </w:rPr>
        <w:t>permet</w:t>
      </w:r>
      <w:r w:rsidR="007C3047" w:rsidRPr="00BC21F5">
        <w:rPr>
          <w:rFonts w:ascii="Barlow" w:hAnsi="Barlow" w:cs="Arial"/>
          <w:bCs/>
          <w:sz w:val="20"/>
          <w:szCs w:val="20"/>
        </w:rPr>
        <w:t xml:space="preserve"> de s’adapter à toutes les contraintes budgétaires des collectivités vosgiennes</w:t>
      </w:r>
      <w:r w:rsidR="009D0CD1" w:rsidRPr="00BC21F5">
        <w:rPr>
          <w:rFonts w:ascii="Barlow" w:hAnsi="Barlow" w:cs="Arial"/>
          <w:bCs/>
          <w:sz w:val="20"/>
          <w:szCs w:val="20"/>
        </w:rPr>
        <w:t>,</w:t>
      </w:r>
      <w:r w:rsidRPr="00BC21F5">
        <w:rPr>
          <w:rFonts w:ascii="Barlow" w:hAnsi="Barlow" w:cs="Arial"/>
          <w:bCs/>
          <w:sz w:val="20"/>
          <w:szCs w:val="20"/>
        </w:rPr>
        <w:t xml:space="preserve"> pour </w:t>
      </w:r>
      <w:r w:rsidRPr="00BC21F5">
        <w:rPr>
          <w:rFonts w:ascii="Barlow" w:hAnsi="Barlow" w:cs="Arial"/>
          <w:b/>
          <w:sz w:val="20"/>
          <w:szCs w:val="20"/>
        </w:rPr>
        <w:t>un montant</w:t>
      </w:r>
      <w:r w:rsidR="00714775" w:rsidRPr="00BC21F5">
        <w:rPr>
          <w:rFonts w:ascii="Barlow" w:hAnsi="Barlow" w:cs="Arial"/>
          <w:b/>
          <w:sz w:val="20"/>
          <w:szCs w:val="20"/>
        </w:rPr>
        <w:t xml:space="preserve"> minimum de 25 euros </w:t>
      </w:r>
      <w:r w:rsidR="00714775" w:rsidRPr="00BC21F5">
        <w:rPr>
          <w:rFonts w:ascii="Barlow" w:hAnsi="Barlow" w:cs="Arial"/>
          <w:bCs/>
          <w:sz w:val="20"/>
          <w:szCs w:val="20"/>
        </w:rPr>
        <w:t>(part employeur)</w:t>
      </w:r>
      <w:r w:rsidR="00714775" w:rsidRPr="00BC21F5">
        <w:rPr>
          <w:rFonts w:ascii="Barlow" w:hAnsi="Barlow" w:cs="Arial"/>
          <w:b/>
          <w:sz w:val="20"/>
          <w:szCs w:val="20"/>
        </w:rPr>
        <w:t xml:space="preserve"> par an et par agent et pour un maximum d’un titre par jour travaillé dans l’année par agent.</w:t>
      </w:r>
    </w:p>
    <w:p w14:paraId="7AFB4021" w14:textId="77777777" w:rsidR="00714775" w:rsidRPr="00BC21F5" w:rsidRDefault="00714775" w:rsidP="00714775">
      <w:pPr>
        <w:jc w:val="both"/>
        <w:rPr>
          <w:rFonts w:ascii="Barlow" w:hAnsi="Barlow" w:cs="Arial"/>
          <w:bCs/>
          <w:sz w:val="20"/>
          <w:szCs w:val="20"/>
        </w:rPr>
      </w:pPr>
    </w:p>
    <w:p w14:paraId="37ACB57E" w14:textId="7160EC27" w:rsidR="006E3E74" w:rsidRPr="00BC21F5" w:rsidRDefault="006E3E74" w:rsidP="00714775">
      <w:pPr>
        <w:tabs>
          <w:tab w:val="left" w:pos="851"/>
        </w:tabs>
        <w:spacing w:after="120" w:line="276" w:lineRule="auto"/>
        <w:jc w:val="both"/>
        <w:rPr>
          <w:rFonts w:ascii="Barlow" w:hAnsi="Barlow" w:cs="Arial"/>
          <w:bCs/>
          <w:i/>
          <w:iCs/>
          <w:sz w:val="20"/>
          <w:szCs w:val="20"/>
          <w:lang w:eastAsia="fr-FR"/>
        </w:rPr>
      </w:pPr>
      <w:r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(</w:t>
      </w:r>
      <w:r w:rsidR="00324569"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S</w:t>
      </w:r>
      <w:r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achant que</w:t>
      </w:r>
      <w:r w:rsidR="00714775"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 xml:space="preserve">, dans le cas d’une répartition de 50% part employeur et 50% part agent, ce dernier </w:t>
      </w:r>
      <w:r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 xml:space="preserve">devra accepter d’être prélevé sur son salaire </w:t>
      </w:r>
      <w:r w:rsidR="00714775"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 xml:space="preserve">de la même somme que celle versée par son employeur </w:t>
      </w:r>
      <w:r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et ainsi recevoir le double en Titres Restaurant</w:t>
      </w:r>
      <w:r w:rsidR="00714775"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)</w:t>
      </w:r>
    </w:p>
    <w:p w14:paraId="0EA35E40" w14:textId="08B56342" w:rsidR="00DF5419" w:rsidRPr="00BC21F5" w:rsidRDefault="00DF5419" w:rsidP="00085C8D">
      <w:pPr>
        <w:tabs>
          <w:tab w:val="left" w:pos="851"/>
        </w:tabs>
        <w:spacing w:before="360" w:after="240" w:line="276" w:lineRule="auto"/>
        <w:jc w:val="center"/>
        <w:rPr>
          <w:rFonts w:ascii="Barlow" w:hAnsi="Barlow" w:cs="Arial"/>
          <w:b/>
          <w:i/>
          <w:sz w:val="20"/>
          <w:szCs w:val="20"/>
          <w:highlight w:val="yellow"/>
        </w:rPr>
      </w:pPr>
      <w:r w:rsidRPr="00BC21F5">
        <w:rPr>
          <w:rFonts w:ascii="Barlow" w:hAnsi="Barlow" w:cs="Arial"/>
          <w:b/>
          <w:sz w:val="20"/>
          <w:szCs w:val="20"/>
          <w:highlight w:val="yellow"/>
        </w:rPr>
        <w:t xml:space="preserve">LE MAIRE </w:t>
      </w:r>
      <w:r w:rsidRPr="00BC21F5">
        <w:rPr>
          <w:rFonts w:ascii="Barlow" w:hAnsi="Barlow" w:cs="Arial"/>
          <w:b/>
          <w:i/>
          <w:sz w:val="20"/>
          <w:szCs w:val="20"/>
          <w:highlight w:val="yellow"/>
        </w:rPr>
        <w:t>(OU PRESIDENT)</w:t>
      </w:r>
      <w:r w:rsidRPr="00BC21F5">
        <w:rPr>
          <w:rFonts w:ascii="Barlow" w:hAnsi="Barlow" w:cs="Arial"/>
          <w:b/>
          <w:sz w:val="20"/>
          <w:szCs w:val="20"/>
        </w:rPr>
        <w:t xml:space="preserve"> PROPOSE A L’ASSEMBLEE</w:t>
      </w:r>
    </w:p>
    <w:p w14:paraId="6A191046" w14:textId="77777777" w:rsidR="005D3337" w:rsidRPr="00BC21F5" w:rsidRDefault="00DF5419" w:rsidP="00403DB5">
      <w:pPr>
        <w:tabs>
          <w:tab w:val="left" w:pos="5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VU</w:t>
      </w:r>
      <w:r w:rsidRPr="00BC21F5">
        <w:rPr>
          <w:rFonts w:ascii="Barlow" w:hAnsi="Barlow" w:cs="Arial"/>
          <w:i/>
          <w:sz w:val="20"/>
          <w:szCs w:val="20"/>
        </w:rPr>
        <w:tab/>
        <w:t>le Code Général des Collectivités Territoriales ;</w:t>
      </w:r>
    </w:p>
    <w:p w14:paraId="64BC736F" w14:textId="598D41C9" w:rsidR="005D3337" w:rsidRPr="00BC21F5" w:rsidRDefault="00DF5419" w:rsidP="00403DB5">
      <w:pPr>
        <w:tabs>
          <w:tab w:val="left" w:pos="5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VU</w:t>
      </w:r>
      <w:r w:rsidRPr="00BC21F5">
        <w:rPr>
          <w:rFonts w:ascii="Barlow" w:hAnsi="Barlow" w:cs="Arial"/>
          <w:i/>
          <w:sz w:val="20"/>
          <w:szCs w:val="20"/>
        </w:rPr>
        <w:tab/>
      </w:r>
      <w:r w:rsidR="005D3337" w:rsidRPr="00BC21F5">
        <w:rPr>
          <w:rFonts w:ascii="Barlow" w:hAnsi="Barlow" w:cs="Arial"/>
          <w:i/>
          <w:sz w:val="20"/>
          <w:szCs w:val="20"/>
        </w:rPr>
        <w:t>l’article L.731-1 du Code</w:t>
      </w:r>
      <w:r w:rsidR="009D0CD1" w:rsidRPr="00BC21F5">
        <w:rPr>
          <w:rFonts w:ascii="Barlow" w:hAnsi="Barlow" w:cs="Arial"/>
          <w:i/>
          <w:sz w:val="20"/>
          <w:szCs w:val="20"/>
        </w:rPr>
        <w:t xml:space="preserve"> G</w:t>
      </w:r>
      <w:r w:rsidR="005D3337" w:rsidRPr="00BC21F5">
        <w:rPr>
          <w:rFonts w:ascii="Barlow" w:hAnsi="Barlow" w:cs="Arial"/>
          <w:i/>
          <w:sz w:val="20"/>
          <w:szCs w:val="20"/>
        </w:rPr>
        <w:t>énéral de la fonction publique ;</w:t>
      </w:r>
    </w:p>
    <w:p w14:paraId="1BEC9D0D" w14:textId="738A3E90" w:rsidR="005D3337" w:rsidRPr="00BC21F5" w:rsidRDefault="00DF5419" w:rsidP="00403DB5">
      <w:pPr>
        <w:tabs>
          <w:tab w:val="left" w:pos="540"/>
          <w:tab w:val="left" w:pos="14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VU</w:t>
      </w:r>
      <w:r w:rsidRPr="00BC21F5">
        <w:rPr>
          <w:rFonts w:ascii="Barlow" w:hAnsi="Barlow" w:cs="Arial"/>
          <w:i/>
          <w:sz w:val="20"/>
          <w:szCs w:val="20"/>
        </w:rPr>
        <w:tab/>
      </w:r>
      <w:r w:rsidR="005D3337" w:rsidRPr="00BC21F5">
        <w:rPr>
          <w:rFonts w:ascii="Barlow" w:hAnsi="Barlow" w:cs="Arial"/>
          <w:i/>
          <w:sz w:val="20"/>
          <w:szCs w:val="20"/>
        </w:rPr>
        <w:t xml:space="preserve">l’article L.452-42 du Code </w:t>
      </w:r>
      <w:r w:rsidR="009D0CD1" w:rsidRPr="00BC21F5">
        <w:rPr>
          <w:rFonts w:ascii="Barlow" w:hAnsi="Barlow" w:cs="Arial"/>
          <w:i/>
          <w:sz w:val="20"/>
          <w:szCs w:val="20"/>
        </w:rPr>
        <w:t>G</w:t>
      </w:r>
      <w:r w:rsidR="005D3337" w:rsidRPr="00BC21F5">
        <w:rPr>
          <w:rFonts w:ascii="Barlow" w:hAnsi="Barlow" w:cs="Arial"/>
          <w:i/>
          <w:sz w:val="20"/>
          <w:szCs w:val="20"/>
        </w:rPr>
        <w:t>énéral de la fonction publique ;</w:t>
      </w:r>
    </w:p>
    <w:p w14:paraId="7B0003BD" w14:textId="29912340" w:rsidR="00A14FA7" w:rsidRPr="009745BB" w:rsidRDefault="00DF5419" w:rsidP="00C83B7E">
      <w:pPr>
        <w:tabs>
          <w:tab w:val="left" w:pos="540"/>
          <w:tab w:val="left" w:pos="14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VU</w:t>
      </w:r>
      <w:r w:rsidRPr="00BC21F5">
        <w:rPr>
          <w:rFonts w:ascii="Barlow" w:hAnsi="Barlow" w:cs="Arial"/>
          <w:i/>
          <w:sz w:val="20"/>
          <w:szCs w:val="20"/>
        </w:rPr>
        <w:tab/>
      </w:r>
      <w:r w:rsidR="005D3337" w:rsidRPr="009745BB">
        <w:rPr>
          <w:rFonts w:ascii="Barlow" w:hAnsi="Barlow" w:cs="Arial"/>
          <w:i/>
          <w:sz w:val="20"/>
          <w:szCs w:val="20"/>
        </w:rPr>
        <w:t>l</w:t>
      </w:r>
      <w:r w:rsidR="00C83B7E" w:rsidRPr="009745BB">
        <w:rPr>
          <w:rFonts w:ascii="Barlow" w:hAnsi="Barlow" w:cs="Arial"/>
          <w:i/>
          <w:sz w:val="20"/>
          <w:szCs w:val="20"/>
        </w:rPr>
        <w:t xml:space="preserve">a décision de la commission d’appel d’offre réunie en date du 23/07/2026, d’attribuer le contrat-cadre aux </w:t>
      </w:r>
      <w:r w:rsidR="00A14FA7" w:rsidRPr="009745BB">
        <w:rPr>
          <w:rFonts w:ascii="Barlow" w:hAnsi="Barlow" w:cs="Arial"/>
          <w:i/>
          <w:sz w:val="20"/>
          <w:szCs w:val="20"/>
        </w:rPr>
        <w:t xml:space="preserve">opérateurs : PLURELYA pour les prestations d’Action Sociale et SWILE pour les </w:t>
      </w:r>
      <w:r w:rsidR="00093881" w:rsidRPr="009745BB">
        <w:rPr>
          <w:rFonts w:ascii="Barlow" w:hAnsi="Barlow" w:cs="Arial"/>
          <w:i/>
          <w:sz w:val="20"/>
          <w:szCs w:val="20"/>
        </w:rPr>
        <w:t>Titres Restaurant</w:t>
      </w:r>
      <w:r w:rsidR="009D0CD1" w:rsidRPr="009745BB">
        <w:rPr>
          <w:rFonts w:ascii="Barlow" w:hAnsi="Barlow" w:cs="Arial"/>
          <w:i/>
          <w:sz w:val="20"/>
          <w:szCs w:val="20"/>
        </w:rPr>
        <w:t>,</w:t>
      </w:r>
    </w:p>
    <w:p w14:paraId="635B1578" w14:textId="206A8461" w:rsidR="00714775" w:rsidRPr="00BC21F5" w:rsidRDefault="00714775" w:rsidP="00AD469E">
      <w:pPr>
        <w:tabs>
          <w:tab w:val="left" w:pos="709"/>
          <w:tab w:val="left" w:pos="14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 xml:space="preserve">VU </w:t>
      </w:r>
      <w:r w:rsidR="00AD469E" w:rsidRPr="00BC21F5">
        <w:rPr>
          <w:rFonts w:ascii="Barlow" w:hAnsi="Barlow" w:cs="Arial"/>
          <w:i/>
          <w:sz w:val="20"/>
          <w:szCs w:val="20"/>
        </w:rPr>
        <w:tab/>
      </w:r>
      <w:r w:rsidRPr="00BC21F5">
        <w:rPr>
          <w:rFonts w:ascii="Barlow" w:hAnsi="Barlow" w:cs="Arial"/>
          <w:i/>
          <w:sz w:val="20"/>
          <w:szCs w:val="20"/>
        </w:rPr>
        <w:t>l’avis consultatif du Comité Social Territorial</w:t>
      </w:r>
      <w:r w:rsidR="005A30FA" w:rsidRPr="00BC21F5">
        <w:rPr>
          <w:rFonts w:ascii="Barlow" w:hAnsi="Barlow" w:cs="Arial"/>
          <w:i/>
          <w:sz w:val="20"/>
          <w:szCs w:val="20"/>
        </w:rPr>
        <w:t xml:space="preserve"> </w:t>
      </w:r>
      <w:r w:rsidR="00AD469E" w:rsidRPr="00BC21F5">
        <w:rPr>
          <w:rFonts w:ascii="Barlow" w:hAnsi="Barlow" w:cs="Arial"/>
          <w:i/>
          <w:sz w:val="20"/>
          <w:szCs w:val="20"/>
          <w:highlight w:val="yellow"/>
        </w:rPr>
        <w:t>(placé auprès du Centre De Gestion)</w:t>
      </w:r>
      <w:r w:rsidR="00AD469E" w:rsidRPr="00BC21F5">
        <w:rPr>
          <w:rFonts w:ascii="Barlow" w:hAnsi="Barlow" w:cs="Arial"/>
          <w:i/>
          <w:sz w:val="20"/>
          <w:szCs w:val="20"/>
        </w:rPr>
        <w:t xml:space="preserve"> en date </w:t>
      </w:r>
      <w:r w:rsidR="005A30FA" w:rsidRPr="00BC21F5">
        <w:rPr>
          <w:rFonts w:ascii="Barlow" w:hAnsi="Barlow" w:cs="Arial"/>
          <w:i/>
          <w:sz w:val="20"/>
          <w:szCs w:val="20"/>
        </w:rPr>
        <w:t>du</w:t>
      </w:r>
      <w:r w:rsidR="00AD469E" w:rsidRPr="00BC21F5">
        <w:rPr>
          <w:rFonts w:ascii="Barlow" w:hAnsi="Barlow" w:cs="Arial"/>
          <w:i/>
          <w:sz w:val="20"/>
          <w:szCs w:val="20"/>
        </w:rPr>
        <w:t xml:space="preserve"> </w:t>
      </w:r>
      <w:r w:rsidR="00AD469E" w:rsidRPr="00BC21F5">
        <w:rPr>
          <w:rFonts w:ascii="Barlow" w:hAnsi="Barlow" w:cs="Arial"/>
          <w:i/>
          <w:sz w:val="20"/>
          <w:szCs w:val="20"/>
          <w:highlight w:val="yellow"/>
        </w:rPr>
        <w:t>_</w:t>
      </w:r>
      <w:r w:rsidR="005A30FA" w:rsidRPr="00BC21F5">
        <w:rPr>
          <w:rFonts w:ascii="Barlow" w:hAnsi="Barlow" w:cs="Arial"/>
          <w:i/>
          <w:sz w:val="20"/>
          <w:szCs w:val="20"/>
          <w:highlight w:val="yellow"/>
        </w:rPr>
        <w:t>__</w:t>
      </w:r>
      <w:r w:rsidR="00AD469E" w:rsidRPr="00BC21F5">
        <w:rPr>
          <w:rFonts w:ascii="Barlow" w:hAnsi="Barlow" w:cs="Arial"/>
          <w:i/>
          <w:sz w:val="20"/>
          <w:szCs w:val="20"/>
          <w:highlight w:val="yellow"/>
        </w:rPr>
        <w:t>/_</w:t>
      </w:r>
      <w:r w:rsidR="005A30FA" w:rsidRPr="00BC21F5">
        <w:rPr>
          <w:rFonts w:ascii="Barlow" w:hAnsi="Barlow" w:cs="Arial"/>
          <w:i/>
          <w:sz w:val="20"/>
          <w:szCs w:val="20"/>
          <w:highlight w:val="yellow"/>
        </w:rPr>
        <w:t>__</w:t>
      </w:r>
      <w:r w:rsidR="00AD469E" w:rsidRPr="00BC21F5">
        <w:rPr>
          <w:rFonts w:ascii="Barlow" w:hAnsi="Barlow" w:cs="Arial"/>
          <w:i/>
          <w:sz w:val="20"/>
          <w:szCs w:val="20"/>
          <w:highlight w:val="yellow"/>
        </w:rPr>
        <w:t>/_</w:t>
      </w:r>
      <w:r w:rsidR="005A30FA" w:rsidRPr="00BC21F5">
        <w:rPr>
          <w:rFonts w:ascii="Barlow" w:hAnsi="Barlow" w:cs="Arial"/>
          <w:i/>
          <w:sz w:val="20"/>
          <w:szCs w:val="20"/>
          <w:highlight w:val="yellow"/>
        </w:rPr>
        <w:t>__</w:t>
      </w:r>
      <w:r w:rsidR="000B73BA" w:rsidRPr="00BC21F5">
        <w:rPr>
          <w:rFonts w:ascii="Barlow" w:hAnsi="Barlow" w:cs="Arial"/>
          <w:i/>
          <w:sz w:val="20"/>
          <w:szCs w:val="20"/>
        </w:rPr>
        <w:t xml:space="preserve"> </w:t>
      </w:r>
    </w:p>
    <w:p w14:paraId="680AC21F" w14:textId="31654459" w:rsidR="00085C8D" w:rsidRPr="00BC21F5" w:rsidRDefault="00A14FA7" w:rsidP="00403DB5">
      <w:pPr>
        <w:tabs>
          <w:tab w:val="left" w:pos="540"/>
          <w:tab w:val="left" w:pos="1440"/>
        </w:tabs>
        <w:spacing w:after="120" w:line="276" w:lineRule="auto"/>
        <w:ind w:left="540" w:hanging="540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 xml:space="preserve">VU </w:t>
      </w:r>
      <w:r w:rsidR="000B73BA" w:rsidRPr="00BC21F5">
        <w:rPr>
          <w:rFonts w:ascii="Barlow" w:hAnsi="Barlow" w:cs="Arial"/>
          <w:i/>
          <w:sz w:val="20"/>
          <w:szCs w:val="20"/>
        </w:rPr>
        <w:tab/>
      </w:r>
      <w:r w:rsidR="00DF5419" w:rsidRPr="00BC21F5">
        <w:rPr>
          <w:rFonts w:ascii="Barlow" w:hAnsi="Barlow" w:cs="Arial"/>
          <w:i/>
          <w:sz w:val="20"/>
          <w:szCs w:val="20"/>
        </w:rPr>
        <w:t>l’exposé du Maire (ou le Président),</w:t>
      </w:r>
    </w:p>
    <w:p w14:paraId="73ED654C" w14:textId="6707611D" w:rsidR="005D3337" w:rsidRPr="00BC21F5" w:rsidRDefault="00DF5419" w:rsidP="00403DB5">
      <w:pPr>
        <w:tabs>
          <w:tab w:val="left" w:pos="0"/>
          <w:tab w:val="left" w:pos="1440"/>
        </w:tabs>
        <w:spacing w:after="120" w:line="276" w:lineRule="auto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Considérant l’intérêt</w:t>
      </w:r>
      <w:r w:rsidR="00896BA7" w:rsidRPr="00BC21F5">
        <w:rPr>
          <w:rFonts w:ascii="Barlow" w:hAnsi="Barlow" w:cs="Arial"/>
          <w:i/>
          <w:sz w:val="20"/>
          <w:szCs w:val="20"/>
        </w:rPr>
        <w:t xml:space="preserve"> social</w:t>
      </w:r>
      <w:r w:rsidR="005D3337" w:rsidRPr="00BC21F5">
        <w:rPr>
          <w:rFonts w:ascii="Barlow" w:hAnsi="Barlow" w:cs="Arial"/>
          <w:i/>
          <w:sz w:val="20"/>
          <w:szCs w:val="20"/>
        </w:rPr>
        <w:t xml:space="preserve"> d’un contrat-cadre d’Action Sociale au bénéfice des agents</w:t>
      </w:r>
      <w:r w:rsidR="00896BA7" w:rsidRPr="00BC21F5">
        <w:rPr>
          <w:rFonts w:ascii="Barlow" w:hAnsi="Barlow" w:cs="Arial"/>
          <w:i/>
          <w:sz w:val="20"/>
          <w:szCs w:val="20"/>
        </w:rPr>
        <w:t xml:space="preserve"> de la collectivité</w:t>
      </w:r>
      <w:r w:rsidR="00112746" w:rsidRPr="00BC21F5">
        <w:rPr>
          <w:rFonts w:ascii="Barlow" w:hAnsi="Barlow" w:cs="Arial"/>
          <w:i/>
          <w:sz w:val="20"/>
          <w:szCs w:val="20"/>
        </w:rPr>
        <w:t>,</w:t>
      </w:r>
    </w:p>
    <w:p w14:paraId="5D4A4C3B" w14:textId="64D6565C" w:rsidR="00DF5419" w:rsidRPr="00BC21F5" w:rsidRDefault="00DF5419" w:rsidP="00403DB5">
      <w:pPr>
        <w:tabs>
          <w:tab w:val="left" w:pos="0"/>
          <w:tab w:val="left" w:pos="1440"/>
        </w:tabs>
        <w:spacing w:after="120" w:line="276" w:lineRule="auto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Considérant que l</w:t>
      </w:r>
      <w:r w:rsidR="00112746" w:rsidRPr="00BC21F5">
        <w:rPr>
          <w:rFonts w:ascii="Barlow" w:hAnsi="Barlow" w:cs="Arial"/>
          <w:i/>
          <w:sz w:val="20"/>
          <w:szCs w:val="20"/>
        </w:rPr>
        <w:t>a dépense obligatoire de la collectivité au titre de l’Action Social</w:t>
      </w:r>
      <w:r w:rsidR="00896BA7" w:rsidRPr="00BC21F5">
        <w:rPr>
          <w:rFonts w:ascii="Barlow" w:hAnsi="Barlow" w:cs="Arial"/>
          <w:i/>
          <w:sz w:val="20"/>
          <w:szCs w:val="20"/>
        </w:rPr>
        <w:t>e</w:t>
      </w:r>
      <w:r w:rsidRPr="00BC21F5">
        <w:rPr>
          <w:rFonts w:ascii="Barlow" w:hAnsi="Barlow" w:cs="Arial"/>
          <w:i/>
          <w:sz w:val="20"/>
          <w:szCs w:val="20"/>
        </w:rPr>
        <w:t xml:space="preserve"> </w:t>
      </w:r>
      <w:r w:rsidR="005D3337" w:rsidRPr="00BC21F5">
        <w:rPr>
          <w:rFonts w:ascii="Barlow" w:hAnsi="Barlow" w:cs="Arial"/>
          <w:i/>
          <w:sz w:val="20"/>
          <w:szCs w:val="20"/>
        </w:rPr>
        <w:t>f</w:t>
      </w:r>
      <w:r w:rsidRPr="00BC21F5">
        <w:rPr>
          <w:rFonts w:ascii="Barlow" w:hAnsi="Barlow" w:cs="Arial"/>
          <w:i/>
          <w:sz w:val="20"/>
          <w:szCs w:val="20"/>
        </w:rPr>
        <w:t>acilite et renforce</w:t>
      </w:r>
      <w:r w:rsidR="005D3337" w:rsidRPr="00BC21F5">
        <w:rPr>
          <w:rFonts w:ascii="Barlow" w:hAnsi="Barlow" w:cs="Arial"/>
          <w:i/>
          <w:sz w:val="20"/>
          <w:szCs w:val="20"/>
        </w:rPr>
        <w:t xml:space="preserve"> l’attractivité à l’emploi </w:t>
      </w:r>
      <w:r w:rsidR="00896BA7" w:rsidRPr="00BC21F5">
        <w:rPr>
          <w:rFonts w:ascii="Barlow" w:hAnsi="Barlow" w:cs="Arial"/>
          <w:i/>
          <w:sz w:val="20"/>
          <w:szCs w:val="20"/>
        </w:rPr>
        <w:t>et améliore les conditions de vie de ses agents</w:t>
      </w:r>
      <w:r w:rsidR="00112746" w:rsidRPr="00BC21F5">
        <w:rPr>
          <w:rFonts w:ascii="Barlow" w:hAnsi="Barlow" w:cs="Arial"/>
          <w:i/>
          <w:sz w:val="20"/>
          <w:szCs w:val="20"/>
        </w:rPr>
        <w:t>,</w:t>
      </w:r>
    </w:p>
    <w:p w14:paraId="065B6122" w14:textId="6770B76B" w:rsidR="00DF5419" w:rsidRPr="00BC21F5" w:rsidRDefault="00DF5419" w:rsidP="00403DB5">
      <w:pPr>
        <w:tabs>
          <w:tab w:val="left" w:pos="0"/>
          <w:tab w:val="left" w:pos="1440"/>
        </w:tabs>
        <w:spacing w:after="120" w:line="276" w:lineRule="auto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lastRenderedPageBreak/>
        <w:t>Considérant que le contenu de l’offre négociée</w:t>
      </w:r>
      <w:r w:rsidR="00896BA7" w:rsidRPr="00BC21F5">
        <w:rPr>
          <w:rFonts w:ascii="Barlow" w:hAnsi="Barlow" w:cs="Arial"/>
          <w:i/>
          <w:sz w:val="20"/>
          <w:szCs w:val="20"/>
        </w:rPr>
        <w:t xml:space="preserve"> et présentée</w:t>
      </w:r>
      <w:r w:rsidRPr="00BC21F5">
        <w:rPr>
          <w:rFonts w:ascii="Barlow" w:hAnsi="Barlow" w:cs="Arial"/>
          <w:i/>
          <w:sz w:val="20"/>
          <w:szCs w:val="20"/>
        </w:rPr>
        <w:t xml:space="preserve"> par le Centre de Gestion des Vosges</w:t>
      </w:r>
      <w:r w:rsidR="00896BA7" w:rsidRPr="00BC21F5">
        <w:rPr>
          <w:rFonts w:ascii="Barlow" w:hAnsi="Barlow" w:cs="Arial"/>
          <w:i/>
          <w:sz w:val="20"/>
          <w:szCs w:val="20"/>
        </w:rPr>
        <w:t xml:space="preserve">, </w:t>
      </w:r>
      <w:r w:rsidRPr="00BC21F5">
        <w:rPr>
          <w:rFonts w:ascii="Barlow" w:hAnsi="Barlow" w:cs="Arial"/>
          <w:i/>
          <w:sz w:val="20"/>
          <w:szCs w:val="20"/>
        </w:rPr>
        <w:t>correspond aux attentes de la collectivité,</w:t>
      </w:r>
    </w:p>
    <w:p w14:paraId="2D0573DA" w14:textId="7E898B81" w:rsidR="00DF5419" w:rsidRPr="00BC21F5" w:rsidRDefault="00DF5419" w:rsidP="00403DB5">
      <w:pPr>
        <w:tabs>
          <w:tab w:val="left" w:pos="0"/>
          <w:tab w:val="left" w:pos="1440"/>
        </w:tabs>
        <w:spacing w:after="120" w:line="276" w:lineRule="auto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Considérant que cette proposition permet l’instauration simple et juridiquement fiable</w:t>
      </w:r>
      <w:r w:rsidR="00112746" w:rsidRPr="00BC21F5">
        <w:rPr>
          <w:rFonts w:ascii="Barlow" w:hAnsi="Barlow" w:cs="Arial"/>
          <w:i/>
          <w:sz w:val="20"/>
          <w:szCs w:val="20"/>
        </w:rPr>
        <w:t>,</w:t>
      </w:r>
      <w:r w:rsidRPr="00BC21F5">
        <w:rPr>
          <w:rFonts w:ascii="Barlow" w:hAnsi="Barlow" w:cs="Arial"/>
          <w:i/>
          <w:sz w:val="20"/>
          <w:szCs w:val="20"/>
        </w:rPr>
        <w:t xml:space="preserve"> d</w:t>
      </w:r>
      <w:r w:rsidR="00112746" w:rsidRPr="00BC21F5">
        <w:rPr>
          <w:rFonts w:ascii="Barlow" w:hAnsi="Barlow" w:cs="Arial"/>
          <w:i/>
          <w:sz w:val="20"/>
          <w:szCs w:val="20"/>
        </w:rPr>
        <w:t>’un contrat-cadre d’Action Sociale avec des prestations de qualité au meilleur tarif</w:t>
      </w:r>
      <w:r w:rsidR="00BC21F5" w:rsidRPr="00BC21F5">
        <w:rPr>
          <w:rFonts w:ascii="Barlow" w:hAnsi="Barlow" w:cs="Arial"/>
          <w:i/>
          <w:sz w:val="20"/>
          <w:szCs w:val="20"/>
        </w:rPr>
        <w:t>.</w:t>
      </w:r>
    </w:p>
    <w:p w14:paraId="6817497F" w14:textId="77777777" w:rsidR="00BC21F5" w:rsidRPr="00BC21F5" w:rsidRDefault="00BC21F5" w:rsidP="00403DB5">
      <w:pPr>
        <w:tabs>
          <w:tab w:val="left" w:pos="0"/>
          <w:tab w:val="left" w:pos="1440"/>
        </w:tabs>
        <w:spacing w:after="120" w:line="276" w:lineRule="auto"/>
        <w:jc w:val="both"/>
        <w:rPr>
          <w:rFonts w:ascii="Barlow" w:hAnsi="Barlow" w:cs="Arial"/>
          <w:sz w:val="20"/>
          <w:szCs w:val="20"/>
        </w:rPr>
      </w:pPr>
    </w:p>
    <w:p w14:paraId="669DFCCC" w14:textId="5F20ECF4" w:rsidR="00DF5419" w:rsidRPr="00BC21F5" w:rsidRDefault="00DF5419" w:rsidP="00BC21F5">
      <w:pPr>
        <w:suppressAutoHyphens w:val="0"/>
        <w:spacing w:after="160" w:line="259" w:lineRule="auto"/>
        <w:jc w:val="center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bCs/>
          <w:sz w:val="20"/>
          <w:szCs w:val="20"/>
        </w:rPr>
        <w:t xml:space="preserve">Le </w:t>
      </w:r>
      <w:r w:rsidR="00896BA7" w:rsidRPr="00BC21F5">
        <w:rPr>
          <w:rFonts w:ascii="Barlow" w:hAnsi="Barlow" w:cs="Arial"/>
          <w:b/>
          <w:bCs/>
          <w:sz w:val="20"/>
          <w:szCs w:val="20"/>
        </w:rPr>
        <w:t>C</w:t>
      </w:r>
      <w:r w:rsidRPr="00BC21F5">
        <w:rPr>
          <w:rFonts w:ascii="Barlow" w:hAnsi="Barlow" w:cs="Arial"/>
          <w:b/>
          <w:bCs/>
          <w:sz w:val="20"/>
          <w:szCs w:val="20"/>
        </w:rPr>
        <w:t xml:space="preserve">onseil Municipal </w:t>
      </w:r>
      <w:r w:rsidRPr="00BC21F5">
        <w:rPr>
          <w:rFonts w:ascii="Barlow" w:hAnsi="Barlow" w:cs="Arial"/>
          <w:b/>
          <w:bCs/>
          <w:i/>
          <w:sz w:val="20"/>
          <w:szCs w:val="20"/>
          <w:highlight w:val="yellow"/>
        </w:rPr>
        <w:t>(ou autre assemblée)</w:t>
      </w:r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,</w:t>
      </w:r>
    </w:p>
    <w:p w14:paraId="55F7FD6B" w14:textId="38324870" w:rsidR="00DF5419" w:rsidRPr="00BC21F5" w:rsidRDefault="00DF5419" w:rsidP="00403DB5">
      <w:pPr>
        <w:tabs>
          <w:tab w:val="left" w:pos="851"/>
        </w:tabs>
        <w:spacing w:line="276" w:lineRule="auto"/>
        <w:jc w:val="center"/>
        <w:rPr>
          <w:rFonts w:ascii="Barlow" w:hAnsi="Barlow" w:cs="Arial"/>
          <w:b/>
          <w:bCs/>
          <w:sz w:val="20"/>
          <w:szCs w:val="20"/>
        </w:rPr>
      </w:pPr>
      <w:proofErr w:type="gramStart"/>
      <w:r w:rsidRPr="00BC21F5">
        <w:rPr>
          <w:rFonts w:ascii="Barlow" w:hAnsi="Barlow" w:cs="Arial"/>
          <w:b/>
          <w:bCs/>
          <w:sz w:val="20"/>
          <w:szCs w:val="20"/>
        </w:rPr>
        <w:t>après</w:t>
      </w:r>
      <w:proofErr w:type="gramEnd"/>
      <w:r w:rsidRPr="00BC21F5">
        <w:rPr>
          <w:rFonts w:ascii="Barlow" w:hAnsi="Barlow" w:cs="Arial"/>
          <w:b/>
          <w:bCs/>
          <w:sz w:val="20"/>
          <w:szCs w:val="20"/>
        </w:rPr>
        <w:t xml:space="preserve"> en avoir délibéré </w:t>
      </w:r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à l’unanimité (ou par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 ….</w:t>
      </w:r>
      <w:proofErr w:type="gramEnd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. 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voix</w:t>
      </w:r>
      <w:proofErr w:type="gramEnd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 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pour, </w:t>
      </w:r>
      <w:r w:rsidR="00085C8D" w:rsidRPr="00BC21F5">
        <w:rPr>
          <w:rFonts w:ascii="Barlow" w:hAnsi="Barlow" w:cs="Arial"/>
          <w:b/>
          <w:bCs/>
          <w:sz w:val="20"/>
          <w:szCs w:val="20"/>
          <w:highlight w:val="yellow"/>
        </w:rPr>
        <w:t>..</w:t>
      </w:r>
      <w:proofErr w:type="gramEnd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… 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voix</w:t>
      </w:r>
      <w:proofErr w:type="gramEnd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 contre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,</w:t>
      </w:r>
      <w:r w:rsidR="00085C8D"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 .</w:t>
      </w:r>
      <w:proofErr w:type="gramEnd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 xml:space="preserve">… </w:t>
      </w:r>
      <w:proofErr w:type="gramStart"/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abstention</w:t>
      </w:r>
      <w:proofErr w:type="gramEnd"/>
      <w:r w:rsidRPr="00BC21F5">
        <w:rPr>
          <w:rFonts w:ascii="Barlow" w:hAnsi="Barlow" w:cs="Arial"/>
          <w:b/>
          <w:bCs/>
          <w:i/>
          <w:sz w:val="20"/>
          <w:szCs w:val="20"/>
          <w:highlight w:val="yellow"/>
        </w:rPr>
        <w:t>(s)</w:t>
      </w:r>
      <w:r w:rsidRPr="00BC21F5">
        <w:rPr>
          <w:rFonts w:ascii="Barlow" w:hAnsi="Barlow" w:cs="Arial"/>
          <w:b/>
          <w:bCs/>
          <w:sz w:val="20"/>
          <w:szCs w:val="20"/>
          <w:highlight w:val="yellow"/>
        </w:rPr>
        <w:t>)</w:t>
      </w:r>
    </w:p>
    <w:p w14:paraId="25C1CD83" w14:textId="45CA5674" w:rsidR="00DF5419" w:rsidRPr="00BC21F5" w:rsidRDefault="00DF5419" w:rsidP="00403DB5">
      <w:pPr>
        <w:tabs>
          <w:tab w:val="left" w:pos="851"/>
        </w:tabs>
        <w:spacing w:after="120" w:line="276" w:lineRule="auto"/>
        <w:jc w:val="center"/>
        <w:rPr>
          <w:rFonts w:ascii="Barlow" w:hAnsi="Barlow" w:cs="Arial"/>
          <w:b/>
          <w:sz w:val="20"/>
          <w:szCs w:val="20"/>
        </w:rPr>
      </w:pPr>
    </w:p>
    <w:p w14:paraId="6FC6CA25" w14:textId="627C0503" w:rsidR="00DF5419" w:rsidRPr="00BC21F5" w:rsidRDefault="00DF5419" w:rsidP="00403DB5">
      <w:pPr>
        <w:tabs>
          <w:tab w:val="left" w:pos="851"/>
        </w:tabs>
        <w:spacing w:after="120" w:line="276" w:lineRule="auto"/>
        <w:jc w:val="center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DECIDE</w:t>
      </w:r>
    </w:p>
    <w:p w14:paraId="061102BE" w14:textId="77777777" w:rsidR="00F31BE8" w:rsidRPr="00BC21F5" w:rsidRDefault="00F31BE8" w:rsidP="00403DB5">
      <w:pPr>
        <w:pStyle w:val="Paragraphedeliste"/>
        <w:tabs>
          <w:tab w:val="left" w:pos="851"/>
        </w:tabs>
        <w:spacing w:after="120" w:line="276" w:lineRule="auto"/>
        <w:jc w:val="both"/>
        <w:rPr>
          <w:rFonts w:ascii="Barlow" w:hAnsi="Barlow" w:cs="Arial"/>
          <w:sz w:val="20"/>
          <w:szCs w:val="20"/>
        </w:rPr>
      </w:pPr>
    </w:p>
    <w:p w14:paraId="6D560923" w14:textId="671C8DAC" w:rsidR="00DF5419" w:rsidRPr="00BC21F5" w:rsidRDefault="00DF5419" w:rsidP="00403DB5">
      <w:pPr>
        <w:pStyle w:val="Paragraphedeliste"/>
        <w:numPr>
          <w:ilvl w:val="0"/>
          <w:numId w:val="1"/>
        </w:numPr>
        <w:tabs>
          <w:tab w:val="left" w:pos="851"/>
        </w:tabs>
        <w:spacing w:after="120"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b/>
          <w:bCs/>
          <w:sz w:val="20"/>
          <w:szCs w:val="20"/>
        </w:rPr>
        <w:t xml:space="preserve">D’adhérer </w:t>
      </w:r>
      <w:r w:rsidRPr="00BC21F5">
        <w:rPr>
          <w:rFonts w:ascii="Barlow" w:hAnsi="Barlow" w:cs="Arial"/>
          <w:b/>
          <w:bCs/>
          <w:color w:val="FF0000"/>
          <w:sz w:val="20"/>
          <w:szCs w:val="20"/>
          <w:highlight w:val="yellow"/>
        </w:rPr>
        <w:t xml:space="preserve">à compter du </w:t>
      </w:r>
      <w:r w:rsidR="00AA4397" w:rsidRPr="00BC21F5">
        <w:rPr>
          <w:rFonts w:ascii="Barlow" w:hAnsi="Barlow" w:cs="Arial"/>
          <w:b/>
          <w:bCs/>
          <w:color w:val="FF0000"/>
          <w:sz w:val="20"/>
          <w:szCs w:val="20"/>
          <w:highlight w:val="yellow"/>
        </w:rPr>
        <w:t>_____________</w:t>
      </w:r>
      <w:r w:rsidR="00AA4397" w:rsidRPr="00BC21F5">
        <w:rPr>
          <w:rFonts w:ascii="Barlow" w:hAnsi="Barlow" w:cs="Arial"/>
          <w:sz w:val="20"/>
          <w:szCs w:val="20"/>
        </w:rPr>
        <w:t xml:space="preserve"> au contrat-cadre d’Action Sociale mis en place par le</w:t>
      </w:r>
      <w:r w:rsidRPr="00BC21F5">
        <w:rPr>
          <w:rFonts w:ascii="Barlow" w:hAnsi="Barlow" w:cs="Arial"/>
          <w:sz w:val="20"/>
          <w:szCs w:val="20"/>
        </w:rPr>
        <w:t xml:space="preserve"> </w:t>
      </w:r>
      <w:r w:rsidR="00AA4397" w:rsidRPr="00BC21F5">
        <w:rPr>
          <w:rFonts w:ascii="Barlow" w:hAnsi="Barlow" w:cs="Arial"/>
          <w:sz w:val="20"/>
          <w:szCs w:val="20"/>
        </w:rPr>
        <w:t>C</w:t>
      </w:r>
      <w:r w:rsidRPr="00BC21F5">
        <w:rPr>
          <w:rFonts w:ascii="Barlow" w:hAnsi="Barlow" w:cs="Arial"/>
          <w:sz w:val="20"/>
          <w:szCs w:val="20"/>
        </w:rPr>
        <w:t xml:space="preserve">entre de Gestion des Vosges pour une durée de </w:t>
      </w:r>
      <w:r w:rsidR="00AA4397" w:rsidRPr="00BC21F5">
        <w:rPr>
          <w:rFonts w:ascii="Barlow" w:hAnsi="Barlow" w:cs="Arial"/>
          <w:sz w:val="20"/>
          <w:szCs w:val="20"/>
        </w:rPr>
        <w:t>4</w:t>
      </w:r>
      <w:r w:rsidRPr="00BC21F5">
        <w:rPr>
          <w:rFonts w:ascii="Barlow" w:hAnsi="Barlow" w:cs="Arial"/>
          <w:sz w:val="20"/>
          <w:szCs w:val="20"/>
        </w:rPr>
        <w:t xml:space="preserve"> ans (202</w:t>
      </w:r>
      <w:r w:rsidR="003A2880" w:rsidRPr="00BC21F5">
        <w:rPr>
          <w:rFonts w:ascii="Barlow" w:hAnsi="Barlow" w:cs="Arial"/>
          <w:sz w:val="20"/>
          <w:szCs w:val="20"/>
        </w:rPr>
        <w:t>7</w:t>
      </w:r>
      <w:r w:rsidRPr="00BC21F5">
        <w:rPr>
          <w:rFonts w:ascii="Barlow" w:hAnsi="Barlow" w:cs="Arial"/>
          <w:sz w:val="20"/>
          <w:szCs w:val="20"/>
        </w:rPr>
        <w:t xml:space="preserve"> –</w:t>
      </w:r>
      <w:r w:rsidR="00CC031E" w:rsidRPr="00BC21F5">
        <w:rPr>
          <w:rFonts w:ascii="Barlow" w:hAnsi="Barlow" w:cs="Arial"/>
          <w:sz w:val="20"/>
          <w:szCs w:val="20"/>
        </w:rPr>
        <w:t>20</w:t>
      </w:r>
      <w:r w:rsidR="003A2880" w:rsidRPr="00BC21F5">
        <w:rPr>
          <w:rFonts w:ascii="Barlow" w:hAnsi="Barlow" w:cs="Arial"/>
          <w:sz w:val="20"/>
          <w:szCs w:val="20"/>
        </w:rPr>
        <w:t>30</w:t>
      </w:r>
      <w:r w:rsidRPr="00BC21F5">
        <w:rPr>
          <w:rFonts w:ascii="Barlow" w:hAnsi="Barlow" w:cs="Arial"/>
          <w:sz w:val="20"/>
          <w:szCs w:val="20"/>
        </w:rPr>
        <w:t>).</w:t>
      </w:r>
    </w:p>
    <w:p w14:paraId="18A97A41" w14:textId="77777777" w:rsidR="00DF5419" w:rsidRPr="00BC21F5" w:rsidRDefault="00DF5419" w:rsidP="00403DB5">
      <w:pPr>
        <w:pStyle w:val="Paragraphedeliste"/>
        <w:tabs>
          <w:tab w:val="left" w:pos="851"/>
        </w:tabs>
        <w:spacing w:after="120" w:line="276" w:lineRule="auto"/>
        <w:jc w:val="both"/>
        <w:rPr>
          <w:rFonts w:ascii="Barlow" w:hAnsi="Barlow" w:cs="Arial"/>
          <w:sz w:val="20"/>
          <w:szCs w:val="20"/>
        </w:rPr>
      </w:pPr>
    </w:p>
    <w:p w14:paraId="1F3895E8" w14:textId="00526006" w:rsidR="00715854" w:rsidRPr="00BC21F5" w:rsidRDefault="00044838" w:rsidP="000A2EE0">
      <w:pPr>
        <w:pStyle w:val="Paragraphedeliste"/>
        <w:tabs>
          <w:tab w:val="left" w:pos="851"/>
        </w:tabs>
        <w:spacing w:after="120" w:line="276" w:lineRule="auto"/>
        <w:ind w:left="567"/>
        <w:jc w:val="both"/>
        <w:rPr>
          <w:rFonts w:ascii="Barlow" w:hAnsi="Barlow" w:cs="Arial"/>
          <w:b/>
          <w:sz w:val="20"/>
          <w:szCs w:val="20"/>
        </w:rPr>
      </w:pPr>
      <w:r w:rsidRPr="00A40CB7">
        <w:rPr>
          <w:rFonts w:ascii="Barlow" w:hAnsi="Barlow" w:cs="Arial"/>
          <w:b/>
          <w:highlight w:val="yellow"/>
        </w:rPr>
        <w:sym w:font="Symbol" w:char="F09B"/>
      </w:r>
      <w:r w:rsidRPr="00BC21F5">
        <w:rPr>
          <w:rFonts w:ascii="Barlow" w:hAnsi="Barlow" w:cs="Arial"/>
          <w:b/>
          <w:sz w:val="20"/>
          <w:szCs w:val="20"/>
        </w:rPr>
        <w:t xml:space="preserve"> </w:t>
      </w:r>
      <w:r w:rsidR="00F31BE8" w:rsidRPr="00BC21F5">
        <w:rPr>
          <w:rFonts w:ascii="Barlow" w:hAnsi="Barlow" w:cs="Arial"/>
          <w:b/>
          <w:sz w:val="20"/>
          <w:szCs w:val="20"/>
        </w:rPr>
        <w:t xml:space="preserve"> </w:t>
      </w:r>
      <w:r w:rsidR="00DF5419" w:rsidRPr="00BC21F5">
        <w:rPr>
          <w:rFonts w:ascii="Barlow" w:hAnsi="Barlow" w:cs="Arial"/>
          <w:b/>
          <w:sz w:val="20"/>
          <w:szCs w:val="20"/>
        </w:rPr>
        <w:t>De</w:t>
      </w:r>
      <w:r w:rsidR="00CC031E" w:rsidRPr="00BC21F5">
        <w:rPr>
          <w:rFonts w:ascii="Barlow" w:hAnsi="Barlow" w:cs="Arial"/>
          <w:b/>
          <w:sz w:val="20"/>
          <w:szCs w:val="20"/>
        </w:rPr>
        <w:t xml:space="preserve"> souscrire aux prestations </w:t>
      </w:r>
      <w:r w:rsidR="0066176B" w:rsidRPr="00BC21F5">
        <w:rPr>
          <w:rFonts w:ascii="Barlow" w:hAnsi="Barlow" w:cs="Arial"/>
          <w:b/>
          <w:sz w:val="20"/>
          <w:szCs w:val="20"/>
        </w:rPr>
        <w:t>« </w:t>
      </w:r>
      <w:r w:rsidR="00CC031E" w:rsidRPr="00BC21F5">
        <w:rPr>
          <w:rFonts w:ascii="Barlow" w:hAnsi="Barlow" w:cs="Arial"/>
          <w:b/>
          <w:sz w:val="20"/>
          <w:szCs w:val="20"/>
        </w:rPr>
        <w:t xml:space="preserve">d’Action Sociale proposées par </w:t>
      </w:r>
      <w:r w:rsidR="0087074B" w:rsidRPr="00BC21F5">
        <w:rPr>
          <w:rFonts w:ascii="Barlow" w:hAnsi="Barlow" w:cs="Arial"/>
          <w:b/>
          <w:bCs/>
          <w:sz w:val="20"/>
          <w:szCs w:val="20"/>
        </w:rPr>
        <w:t>PLURÉLYA</w:t>
      </w:r>
      <w:r w:rsidR="0066176B" w:rsidRPr="00BC21F5">
        <w:rPr>
          <w:rFonts w:ascii="Barlow" w:hAnsi="Barlow" w:cs="Arial"/>
          <w:b/>
          <w:sz w:val="20"/>
          <w:szCs w:val="20"/>
        </w:rPr>
        <w:t> »</w:t>
      </w:r>
      <w:r w:rsidR="003A2880" w:rsidRPr="00BC21F5">
        <w:rPr>
          <w:rFonts w:ascii="Barlow" w:hAnsi="Barlow" w:cs="Arial"/>
          <w:b/>
          <w:sz w:val="20"/>
          <w:szCs w:val="20"/>
        </w:rPr>
        <w:t xml:space="preserve"> à la formule n° 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</w:rPr>
        <w:t>___</w:t>
      </w:r>
      <w:r w:rsidR="00A065B5">
        <w:rPr>
          <w:rFonts w:ascii="Barlow" w:hAnsi="Barlow" w:cs="Arial"/>
          <w:b/>
          <w:sz w:val="20"/>
          <w:szCs w:val="20"/>
          <w:highlight w:val="yellow"/>
        </w:rPr>
        <w:t>_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</w:rPr>
        <w:t>___</w:t>
      </w:r>
      <w:r w:rsidR="003A2880" w:rsidRPr="00BC21F5">
        <w:rPr>
          <w:rFonts w:ascii="Barlow" w:hAnsi="Barlow" w:cs="Arial"/>
          <w:b/>
          <w:sz w:val="20"/>
          <w:szCs w:val="20"/>
        </w:rPr>
        <w:t xml:space="preserve"> à 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</w:rPr>
        <w:t>___</w:t>
      </w:r>
      <w:r w:rsidR="00A065B5">
        <w:rPr>
          <w:rFonts w:ascii="Barlow" w:hAnsi="Barlow" w:cs="Arial"/>
          <w:b/>
          <w:sz w:val="20"/>
          <w:szCs w:val="20"/>
          <w:highlight w:val="yellow"/>
        </w:rPr>
        <w:t>___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</w:rPr>
        <w:t>___</w:t>
      </w:r>
      <w:r w:rsidR="003A2880" w:rsidRPr="00BC21F5">
        <w:rPr>
          <w:rFonts w:ascii="Barlow" w:hAnsi="Barlow" w:cs="Arial"/>
          <w:b/>
          <w:sz w:val="20"/>
          <w:szCs w:val="20"/>
        </w:rPr>
        <w:t xml:space="preserve"> €/an/agent</w:t>
      </w:r>
    </w:p>
    <w:p w14:paraId="00FFA051" w14:textId="77777777" w:rsidR="000A2EE0" w:rsidRPr="00BC21F5" w:rsidRDefault="000A2EE0" w:rsidP="000A2EE0">
      <w:pPr>
        <w:pStyle w:val="Paragraphedeliste"/>
        <w:tabs>
          <w:tab w:val="left" w:pos="851"/>
        </w:tabs>
        <w:spacing w:after="120" w:line="276" w:lineRule="auto"/>
        <w:ind w:left="567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58661CA3" w14:textId="36E5CD20" w:rsidR="00715854" w:rsidRPr="00BC21F5" w:rsidRDefault="00044838" w:rsidP="00403DB5">
      <w:pPr>
        <w:pStyle w:val="Paragraphedeliste"/>
        <w:tabs>
          <w:tab w:val="left" w:pos="851"/>
        </w:tabs>
        <w:spacing w:after="120" w:line="276" w:lineRule="auto"/>
        <w:jc w:val="both"/>
        <w:rPr>
          <w:rFonts w:ascii="Barlow" w:hAnsi="Barlow" w:cs="Arial"/>
          <w:b/>
          <w:color w:val="FF0000"/>
          <w:sz w:val="20"/>
          <w:szCs w:val="20"/>
          <w:lang w:eastAsia="fr-FR"/>
        </w:rPr>
      </w:pPr>
      <w:r w:rsidRPr="00BC21F5">
        <w:rPr>
          <w:rFonts w:ascii="Barlow" w:hAnsi="Barlow" w:cs="Arial"/>
          <w:b/>
          <w:color w:val="FF0000"/>
          <w:sz w:val="20"/>
          <w:szCs w:val="20"/>
        </w:rPr>
        <w:t>ET/OU</w:t>
      </w:r>
      <w:r w:rsidR="00715854" w:rsidRPr="00BC21F5">
        <w:rPr>
          <w:rFonts w:ascii="Barlow" w:hAnsi="Barlow" w:cs="Arial"/>
          <w:b/>
          <w:color w:val="FF0000"/>
          <w:sz w:val="20"/>
          <w:szCs w:val="20"/>
        </w:rPr>
        <w:t xml:space="preserve"> </w:t>
      </w:r>
    </w:p>
    <w:p w14:paraId="60657E4B" w14:textId="77777777" w:rsidR="00715854" w:rsidRPr="00BC21F5" w:rsidRDefault="00715854" w:rsidP="00403DB5">
      <w:pPr>
        <w:pStyle w:val="Paragraphedeliste"/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5B0A9290" w14:textId="554C2364" w:rsidR="003A2880" w:rsidRPr="00BC21F5" w:rsidRDefault="00044838" w:rsidP="003A2880">
      <w:pPr>
        <w:pStyle w:val="Paragraphedeliste"/>
        <w:tabs>
          <w:tab w:val="left" w:pos="851"/>
        </w:tabs>
        <w:spacing w:after="120" w:line="276" w:lineRule="auto"/>
        <w:ind w:left="567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A40CB7">
        <w:rPr>
          <w:rFonts w:ascii="Barlow" w:hAnsi="Barlow" w:cs="Arial"/>
          <w:b/>
          <w:highlight w:val="yellow"/>
        </w:rPr>
        <w:sym w:font="Symbol" w:char="F09B"/>
      </w:r>
      <w:r w:rsidRPr="00A40CB7">
        <w:rPr>
          <w:rFonts w:ascii="Barlow" w:hAnsi="Barlow" w:cs="Arial"/>
          <w:b/>
        </w:rPr>
        <w:t xml:space="preserve"> </w:t>
      </w:r>
      <w:r w:rsidR="00CC031E" w:rsidRPr="00BC21F5">
        <w:rPr>
          <w:rFonts w:ascii="Barlow" w:hAnsi="Barlow" w:cs="Arial"/>
          <w:b/>
          <w:sz w:val="20"/>
          <w:szCs w:val="20"/>
          <w:lang w:eastAsia="fr-FR"/>
        </w:rPr>
        <w:t xml:space="preserve">De souscrire à la prestation </w:t>
      </w:r>
      <w:r w:rsidR="0066176B" w:rsidRPr="00BC21F5">
        <w:rPr>
          <w:rFonts w:ascii="Barlow" w:hAnsi="Barlow" w:cs="Arial"/>
          <w:b/>
          <w:sz w:val="20"/>
          <w:szCs w:val="20"/>
          <w:lang w:eastAsia="fr-FR"/>
        </w:rPr>
        <w:t>« </w:t>
      </w:r>
      <w:r w:rsidR="00093881" w:rsidRPr="00BC21F5">
        <w:rPr>
          <w:rFonts w:ascii="Barlow" w:hAnsi="Barlow" w:cs="Arial"/>
          <w:b/>
          <w:sz w:val="20"/>
          <w:szCs w:val="20"/>
          <w:lang w:eastAsia="fr-FR"/>
        </w:rPr>
        <w:t>Titres Restaurant</w:t>
      </w:r>
      <w:r w:rsidR="00CC031E" w:rsidRPr="00BC21F5">
        <w:rPr>
          <w:rFonts w:ascii="Barlow" w:hAnsi="Barlow" w:cs="Arial"/>
          <w:b/>
          <w:sz w:val="20"/>
          <w:szCs w:val="20"/>
          <w:lang w:eastAsia="fr-FR"/>
        </w:rPr>
        <w:t xml:space="preserve"> proposée par SWILE</w:t>
      </w:r>
      <w:r w:rsidR="0066176B" w:rsidRPr="00BC21F5">
        <w:rPr>
          <w:rFonts w:ascii="Barlow" w:hAnsi="Barlow" w:cs="Arial"/>
          <w:b/>
          <w:sz w:val="20"/>
          <w:szCs w:val="20"/>
          <w:lang w:eastAsia="fr-FR"/>
        </w:rPr>
        <w:t> »</w:t>
      </w:r>
      <w:r w:rsidR="003A2880" w:rsidRPr="00BC21F5">
        <w:rPr>
          <w:rFonts w:ascii="Barlow" w:hAnsi="Barlow" w:cs="Arial"/>
          <w:b/>
          <w:sz w:val="20"/>
          <w:szCs w:val="20"/>
          <w:lang w:eastAsia="fr-FR"/>
        </w:rPr>
        <w:t xml:space="preserve"> avec un budget annuel de 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  <w:lang w:eastAsia="fr-FR"/>
        </w:rPr>
        <w:t>____</w:t>
      </w:r>
      <w:r w:rsidR="00A065B5">
        <w:rPr>
          <w:rFonts w:ascii="Barlow" w:hAnsi="Barlow" w:cs="Arial"/>
          <w:b/>
          <w:sz w:val="20"/>
          <w:szCs w:val="20"/>
          <w:highlight w:val="yellow"/>
          <w:lang w:eastAsia="fr-FR"/>
        </w:rPr>
        <w:t>________</w:t>
      </w:r>
      <w:r w:rsidR="003A2880" w:rsidRPr="00BC21F5">
        <w:rPr>
          <w:rFonts w:ascii="Barlow" w:hAnsi="Barlow" w:cs="Arial"/>
          <w:b/>
          <w:sz w:val="20"/>
          <w:szCs w:val="20"/>
          <w:highlight w:val="yellow"/>
          <w:lang w:eastAsia="fr-FR"/>
        </w:rPr>
        <w:t>____</w:t>
      </w:r>
      <w:r w:rsidR="003A2880" w:rsidRPr="00BC21F5">
        <w:rPr>
          <w:rFonts w:ascii="Barlow" w:hAnsi="Barlow" w:cs="Arial"/>
          <w:b/>
          <w:sz w:val="20"/>
          <w:szCs w:val="20"/>
          <w:lang w:eastAsia="fr-FR"/>
        </w:rPr>
        <w:t xml:space="preserve"> €/an /agent</w:t>
      </w:r>
      <w:r w:rsidR="0083505B" w:rsidRPr="00BC21F5">
        <w:rPr>
          <w:rFonts w:ascii="Barlow" w:hAnsi="Barlow" w:cs="Arial"/>
          <w:b/>
          <w:sz w:val="20"/>
          <w:szCs w:val="20"/>
          <w:lang w:eastAsia="fr-FR"/>
        </w:rPr>
        <w:t xml:space="preserve"> </w:t>
      </w:r>
      <w:r w:rsidR="0083505B" w:rsidRPr="00BC21F5">
        <w:rPr>
          <w:rFonts w:ascii="Barlow" w:hAnsi="Barlow" w:cs="Arial"/>
          <w:bCs/>
          <w:i/>
          <w:iCs/>
          <w:sz w:val="20"/>
          <w:szCs w:val="20"/>
          <w:lang w:eastAsia="fr-FR"/>
        </w:rPr>
        <w:t>(montant versé par la collectivité)</w:t>
      </w:r>
    </w:p>
    <w:p w14:paraId="798178E9" w14:textId="77777777" w:rsidR="009D0CD1" w:rsidRPr="00BC21F5" w:rsidRDefault="009D0CD1" w:rsidP="00403DB5">
      <w:pPr>
        <w:pStyle w:val="Paragraphedeliste"/>
        <w:tabs>
          <w:tab w:val="left" w:pos="851"/>
        </w:tabs>
        <w:spacing w:after="120"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0C0C459A" w14:textId="1BCD449D" w:rsidR="0049472D" w:rsidRPr="00BC21F5" w:rsidRDefault="00DF5419" w:rsidP="003A2880">
      <w:pPr>
        <w:pStyle w:val="Paragraphedeliste"/>
        <w:numPr>
          <w:ilvl w:val="0"/>
          <w:numId w:val="16"/>
        </w:numPr>
        <w:tabs>
          <w:tab w:val="left" w:pos="851"/>
        </w:tabs>
        <w:spacing w:after="120"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BC21F5">
        <w:rPr>
          <w:rFonts w:ascii="Barlow" w:hAnsi="Barlow" w:cs="Arial"/>
          <w:b/>
          <w:sz w:val="20"/>
          <w:szCs w:val="20"/>
        </w:rPr>
        <w:t>D’autoriser le Maire/Président à</w:t>
      </w:r>
      <w:r w:rsidR="0049472D" w:rsidRPr="00BC21F5">
        <w:rPr>
          <w:rFonts w:ascii="Barlow" w:hAnsi="Barlow" w:cs="Arial"/>
          <w:b/>
          <w:sz w:val="20"/>
          <w:szCs w:val="20"/>
        </w:rPr>
        <w:t> :</w:t>
      </w:r>
    </w:p>
    <w:p w14:paraId="37BE7338" w14:textId="77777777" w:rsidR="0049472D" w:rsidRPr="00BC21F5" w:rsidRDefault="0049472D" w:rsidP="0049472D">
      <w:pPr>
        <w:pStyle w:val="Paragraphedeliste"/>
        <w:tabs>
          <w:tab w:val="left" w:pos="851"/>
        </w:tabs>
        <w:spacing w:after="120"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5F7F2576" w14:textId="19FA54DF" w:rsidR="0049472D" w:rsidRDefault="00B318D7" w:rsidP="00A40CB7">
      <w:pPr>
        <w:pStyle w:val="Paragraphedeliste"/>
        <w:numPr>
          <w:ilvl w:val="0"/>
          <w:numId w:val="12"/>
        </w:numPr>
        <w:tabs>
          <w:tab w:val="left" w:pos="851"/>
        </w:tabs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BC21F5">
        <w:rPr>
          <w:rFonts w:ascii="Barlow" w:hAnsi="Barlow" w:cs="Arial"/>
          <w:b/>
          <w:sz w:val="20"/>
          <w:szCs w:val="20"/>
        </w:rPr>
        <w:t>S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igner l’adhésion </w:t>
      </w:r>
      <w:r w:rsidR="00CC031E" w:rsidRPr="00BC21F5">
        <w:rPr>
          <w:rFonts w:ascii="Barlow" w:hAnsi="Barlow" w:cs="Arial"/>
          <w:b/>
          <w:sz w:val="20"/>
          <w:szCs w:val="20"/>
        </w:rPr>
        <w:t>au contrat-cadre d’Action Sociale mise en place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 par le Centre de Gestion des Vosges avec le</w:t>
      </w:r>
      <w:r w:rsidR="009D0CD1" w:rsidRPr="00BC21F5">
        <w:rPr>
          <w:rFonts w:ascii="Barlow" w:hAnsi="Barlow" w:cs="Arial"/>
          <w:b/>
          <w:sz w:val="20"/>
          <w:szCs w:val="20"/>
        </w:rPr>
        <w:t>(</w:t>
      </w:r>
      <w:r w:rsidR="00DF5419" w:rsidRPr="00BC21F5">
        <w:rPr>
          <w:rFonts w:ascii="Barlow" w:hAnsi="Barlow" w:cs="Arial"/>
          <w:b/>
          <w:sz w:val="20"/>
          <w:szCs w:val="20"/>
        </w:rPr>
        <w:t>s</w:t>
      </w:r>
      <w:r w:rsidR="009D0CD1" w:rsidRPr="00BC21F5">
        <w:rPr>
          <w:rFonts w:ascii="Barlow" w:hAnsi="Barlow" w:cs="Arial"/>
          <w:b/>
          <w:sz w:val="20"/>
          <w:szCs w:val="20"/>
        </w:rPr>
        <w:t>)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 opérateur</w:t>
      </w:r>
      <w:r w:rsidR="009D0CD1" w:rsidRPr="00BC21F5">
        <w:rPr>
          <w:rFonts w:ascii="Barlow" w:hAnsi="Barlow" w:cs="Arial"/>
          <w:b/>
          <w:sz w:val="20"/>
          <w:szCs w:val="20"/>
        </w:rPr>
        <w:t>(</w:t>
      </w:r>
      <w:r w:rsidR="00DF5419" w:rsidRPr="00BC21F5">
        <w:rPr>
          <w:rFonts w:ascii="Barlow" w:hAnsi="Barlow" w:cs="Arial"/>
          <w:b/>
          <w:sz w:val="20"/>
          <w:szCs w:val="20"/>
        </w:rPr>
        <w:t>s</w:t>
      </w:r>
      <w:r w:rsidR="009D0CD1" w:rsidRPr="00BC21F5">
        <w:rPr>
          <w:rFonts w:ascii="Barlow" w:hAnsi="Barlow" w:cs="Arial"/>
          <w:b/>
          <w:sz w:val="20"/>
          <w:szCs w:val="20"/>
        </w:rPr>
        <w:t>)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 sélectionné</w:t>
      </w:r>
      <w:r w:rsidR="009D0CD1" w:rsidRPr="00BC21F5">
        <w:rPr>
          <w:rFonts w:ascii="Barlow" w:hAnsi="Barlow" w:cs="Arial"/>
          <w:b/>
          <w:sz w:val="20"/>
          <w:szCs w:val="20"/>
        </w:rPr>
        <w:t>(</w:t>
      </w:r>
      <w:r w:rsidR="00DF5419" w:rsidRPr="00BC21F5">
        <w:rPr>
          <w:rFonts w:ascii="Barlow" w:hAnsi="Barlow" w:cs="Arial"/>
          <w:b/>
          <w:sz w:val="20"/>
          <w:szCs w:val="20"/>
        </w:rPr>
        <w:t>s</w:t>
      </w:r>
      <w:r w:rsidR="009D0CD1" w:rsidRPr="00BC21F5">
        <w:rPr>
          <w:rFonts w:ascii="Barlow" w:hAnsi="Barlow" w:cs="Arial"/>
          <w:b/>
          <w:sz w:val="20"/>
          <w:szCs w:val="20"/>
        </w:rPr>
        <w:t>)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 et tou</w:t>
      </w:r>
      <w:r w:rsidR="00B46837" w:rsidRPr="00BC21F5">
        <w:rPr>
          <w:rFonts w:ascii="Barlow" w:hAnsi="Barlow" w:cs="Arial"/>
          <w:b/>
          <w:sz w:val="20"/>
          <w:szCs w:val="20"/>
        </w:rPr>
        <w:t>t</w:t>
      </w:r>
      <w:r w:rsidR="00DF5419" w:rsidRPr="00BC21F5">
        <w:rPr>
          <w:rFonts w:ascii="Barlow" w:hAnsi="Barlow" w:cs="Arial"/>
          <w:b/>
          <w:sz w:val="20"/>
          <w:szCs w:val="20"/>
        </w:rPr>
        <w:t xml:space="preserve"> </w:t>
      </w:r>
      <w:r w:rsidR="00B46837" w:rsidRPr="00BC21F5">
        <w:rPr>
          <w:rFonts w:ascii="Barlow" w:hAnsi="Barlow" w:cs="Arial"/>
          <w:b/>
          <w:sz w:val="20"/>
          <w:szCs w:val="20"/>
        </w:rPr>
        <w:t xml:space="preserve">autre </w:t>
      </w:r>
      <w:r w:rsidR="00DF5419" w:rsidRPr="00BC21F5">
        <w:rPr>
          <w:rFonts w:ascii="Barlow" w:hAnsi="Barlow" w:cs="Arial"/>
          <w:b/>
          <w:sz w:val="20"/>
          <w:szCs w:val="20"/>
        </w:rPr>
        <w:t>document s’y</w:t>
      </w:r>
      <w:r w:rsidR="00DF5419" w:rsidRPr="00BC21F5">
        <w:rPr>
          <w:rFonts w:ascii="Barlow" w:hAnsi="Barlow" w:cs="Arial"/>
          <w:b/>
          <w:spacing w:val="-10"/>
          <w:sz w:val="20"/>
          <w:szCs w:val="20"/>
        </w:rPr>
        <w:t xml:space="preserve"> </w:t>
      </w:r>
      <w:r w:rsidR="00DF5419" w:rsidRPr="00BC21F5">
        <w:rPr>
          <w:rFonts w:ascii="Barlow" w:hAnsi="Barlow" w:cs="Arial"/>
          <w:b/>
          <w:sz w:val="20"/>
          <w:szCs w:val="20"/>
        </w:rPr>
        <w:t>rapportant</w:t>
      </w:r>
      <w:r w:rsidR="009D0CD1" w:rsidRPr="00BC21F5">
        <w:rPr>
          <w:rFonts w:ascii="Barlow" w:hAnsi="Barlow" w:cs="Arial"/>
          <w:b/>
          <w:sz w:val="20"/>
          <w:szCs w:val="20"/>
        </w:rPr>
        <w:t>,</w:t>
      </w:r>
    </w:p>
    <w:p w14:paraId="7D9245C8" w14:textId="77777777" w:rsidR="00A40CB7" w:rsidRDefault="00A40CB7" w:rsidP="00A40CB7">
      <w:pPr>
        <w:pStyle w:val="Paragraphedeliste"/>
        <w:tabs>
          <w:tab w:val="left" w:pos="851"/>
        </w:tabs>
        <w:spacing w:line="276" w:lineRule="auto"/>
        <w:ind w:left="1068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4332A77B" w14:textId="3587C0A7" w:rsidR="0049472D" w:rsidRPr="00A40CB7" w:rsidRDefault="00A40CB7" w:rsidP="00A40CB7">
      <w:pPr>
        <w:pStyle w:val="Paragraphedeliste"/>
        <w:numPr>
          <w:ilvl w:val="0"/>
          <w:numId w:val="12"/>
        </w:numPr>
        <w:tabs>
          <w:tab w:val="left" w:pos="851"/>
        </w:tabs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A40CB7">
        <w:rPr>
          <w:rFonts w:ascii="Barlow" w:hAnsi="Barlow" w:cs="Arial"/>
          <w:b/>
          <w:sz w:val="20"/>
          <w:szCs w:val="20"/>
        </w:rPr>
        <w:t xml:space="preserve">Signer tous documents contractuels de la proposition du Centre De Gestion : bulletin(s) d’adhésion et convention de gestion avec le CDG88, moyennant une participation financière fixée à 15€ pour toutes adhésions au PASS SOCIAL </w:t>
      </w:r>
      <w:r w:rsidRPr="00A40CB7">
        <w:rPr>
          <w:rFonts w:ascii="Barlow" w:hAnsi="Barlow" w:cs="Arial"/>
          <w:bCs/>
          <w:sz w:val="20"/>
          <w:szCs w:val="20"/>
        </w:rPr>
        <w:t xml:space="preserve">(prestations d’Action Sociale proposées par </w:t>
      </w:r>
      <w:proofErr w:type="spellStart"/>
      <w:r w:rsidRPr="00A40CB7">
        <w:rPr>
          <w:rFonts w:ascii="Barlow" w:hAnsi="Barlow" w:cs="Arial"/>
          <w:bCs/>
          <w:i/>
          <w:iCs/>
          <w:sz w:val="20"/>
          <w:szCs w:val="20"/>
        </w:rPr>
        <w:t>Plurélya</w:t>
      </w:r>
      <w:proofErr w:type="spellEnd"/>
      <w:r w:rsidRPr="00A40CB7">
        <w:rPr>
          <w:rFonts w:ascii="Barlow" w:hAnsi="Barlow" w:cs="Arial"/>
          <w:bCs/>
          <w:sz w:val="20"/>
          <w:szCs w:val="20"/>
        </w:rPr>
        <w:t>),</w:t>
      </w:r>
    </w:p>
    <w:p w14:paraId="144811A1" w14:textId="77777777" w:rsidR="00A40CB7" w:rsidRPr="00A40CB7" w:rsidRDefault="00A40CB7" w:rsidP="00A40CB7">
      <w:pPr>
        <w:tabs>
          <w:tab w:val="left" w:pos="851"/>
        </w:tabs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</w:p>
    <w:p w14:paraId="2804B614" w14:textId="3645F72D" w:rsidR="0049472D" w:rsidRPr="00BC21F5" w:rsidRDefault="00B318D7" w:rsidP="00A40CB7">
      <w:pPr>
        <w:pStyle w:val="Paragraphedeliste"/>
        <w:numPr>
          <w:ilvl w:val="0"/>
          <w:numId w:val="12"/>
        </w:numPr>
        <w:tabs>
          <w:tab w:val="left" w:pos="851"/>
        </w:tabs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BC21F5">
        <w:rPr>
          <w:rFonts w:ascii="Barlow" w:hAnsi="Barlow" w:cs="Arial"/>
          <w:b/>
          <w:sz w:val="20"/>
          <w:szCs w:val="20"/>
          <w:lang w:eastAsia="fr-FR"/>
        </w:rPr>
        <w:t>C</w:t>
      </w:r>
      <w:r w:rsidR="00530E23" w:rsidRPr="00BC21F5">
        <w:rPr>
          <w:rFonts w:ascii="Barlow" w:hAnsi="Barlow" w:cs="Arial"/>
          <w:b/>
          <w:sz w:val="20"/>
          <w:szCs w:val="20"/>
          <w:lang w:eastAsia="fr-FR"/>
        </w:rPr>
        <w:t xml:space="preserve">hoisir le budget alloué par prestations retenues </w:t>
      </w:r>
    </w:p>
    <w:p w14:paraId="4E3BC666" w14:textId="77777777" w:rsidR="005A30FA" w:rsidRPr="00BC21F5" w:rsidRDefault="005A30FA" w:rsidP="00A40CB7">
      <w:pPr>
        <w:pStyle w:val="Paragraphedeliste"/>
        <w:rPr>
          <w:rFonts w:ascii="Barlow" w:hAnsi="Barlow" w:cs="Arial"/>
          <w:b/>
          <w:sz w:val="20"/>
          <w:szCs w:val="20"/>
          <w:lang w:eastAsia="fr-FR"/>
        </w:rPr>
      </w:pPr>
    </w:p>
    <w:p w14:paraId="0E2B0220" w14:textId="77777777" w:rsidR="00A40CB7" w:rsidRDefault="00B318D7" w:rsidP="00A40CB7">
      <w:pPr>
        <w:pStyle w:val="Paragraphedeliste"/>
        <w:numPr>
          <w:ilvl w:val="0"/>
          <w:numId w:val="12"/>
        </w:numPr>
        <w:tabs>
          <w:tab w:val="left" w:pos="851"/>
        </w:tabs>
        <w:spacing w:line="276" w:lineRule="auto"/>
        <w:jc w:val="both"/>
        <w:rPr>
          <w:rFonts w:ascii="Barlow" w:hAnsi="Barlow" w:cs="Arial"/>
          <w:b/>
          <w:sz w:val="20"/>
          <w:szCs w:val="20"/>
          <w:lang w:eastAsia="fr-FR"/>
        </w:rPr>
      </w:pPr>
      <w:r w:rsidRPr="00BC21F5">
        <w:rPr>
          <w:rFonts w:ascii="Barlow" w:hAnsi="Barlow" w:cs="Arial"/>
          <w:b/>
          <w:sz w:val="20"/>
          <w:szCs w:val="20"/>
          <w:lang w:eastAsia="fr-FR"/>
        </w:rPr>
        <w:t>C</w:t>
      </w:r>
      <w:r w:rsidR="005A30FA" w:rsidRPr="00BC21F5">
        <w:rPr>
          <w:rFonts w:ascii="Barlow" w:hAnsi="Barlow" w:cs="Arial"/>
          <w:b/>
          <w:sz w:val="20"/>
          <w:szCs w:val="20"/>
          <w:lang w:eastAsia="fr-FR"/>
        </w:rPr>
        <w:t xml:space="preserve">hoisir </w:t>
      </w:r>
      <w:r w:rsidR="00126092" w:rsidRPr="00BC21F5">
        <w:rPr>
          <w:rFonts w:ascii="Barlow" w:hAnsi="Barlow" w:cs="Arial"/>
          <w:b/>
          <w:sz w:val="20"/>
          <w:szCs w:val="20"/>
          <w:lang w:eastAsia="fr-FR"/>
        </w:rPr>
        <w:t xml:space="preserve">l’application ou l’absence de délai </w:t>
      </w:r>
      <w:r w:rsidR="005A30FA" w:rsidRPr="00BC21F5">
        <w:rPr>
          <w:rFonts w:ascii="Barlow" w:hAnsi="Barlow" w:cs="Arial"/>
          <w:b/>
          <w:sz w:val="20"/>
          <w:szCs w:val="20"/>
          <w:lang w:eastAsia="fr-FR"/>
        </w:rPr>
        <w:t>d’ancienneté pour l’octroi des prestations</w:t>
      </w:r>
    </w:p>
    <w:p w14:paraId="4D28EE0B" w14:textId="77777777" w:rsidR="00DF5419" w:rsidRPr="00BC21F5" w:rsidRDefault="00DF5419" w:rsidP="003A2880">
      <w:pPr>
        <w:tabs>
          <w:tab w:val="left" w:pos="940"/>
        </w:tabs>
        <w:spacing w:line="276" w:lineRule="auto"/>
        <w:jc w:val="both"/>
        <w:rPr>
          <w:rFonts w:ascii="Barlow" w:hAnsi="Barlow" w:cs="Arial"/>
          <w:b/>
          <w:sz w:val="20"/>
          <w:szCs w:val="20"/>
        </w:rPr>
      </w:pPr>
    </w:p>
    <w:p w14:paraId="26BB1EE7" w14:textId="369F2203" w:rsidR="00DF5419" w:rsidRPr="00BC21F5" w:rsidRDefault="00DF5419" w:rsidP="00957D6A">
      <w:pPr>
        <w:pStyle w:val="Paragraphedeliste"/>
        <w:widowControl w:val="0"/>
        <w:numPr>
          <w:ilvl w:val="0"/>
          <w:numId w:val="1"/>
        </w:numPr>
        <w:tabs>
          <w:tab w:val="left" w:pos="940"/>
        </w:tabs>
        <w:suppressAutoHyphens w:val="0"/>
        <w:autoSpaceDE w:val="0"/>
        <w:autoSpaceDN w:val="0"/>
        <w:spacing w:line="276" w:lineRule="auto"/>
        <w:jc w:val="both"/>
        <w:rPr>
          <w:rFonts w:ascii="Barlow" w:hAnsi="Barlow" w:cs="Arial"/>
          <w:b/>
          <w:sz w:val="20"/>
          <w:szCs w:val="20"/>
        </w:rPr>
      </w:pPr>
      <w:bookmarkStart w:id="0" w:name="_Hlk13475879"/>
      <w:r w:rsidRPr="00BC21F5">
        <w:rPr>
          <w:rFonts w:ascii="Barlow" w:hAnsi="Barlow" w:cs="Arial"/>
          <w:b/>
          <w:sz w:val="20"/>
          <w:szCs w:val="20"/>
        </w:rPr>
        <w:t>D’autoriser le Maire/Président à habiliter le Centre de Gestion à le mandater pour qu’il relance une consultation départementale en cas de résiliation anticipée (à l’initiative du CDG88 ou d</w:t>
      </w:r>
      <w:r w:rsidR="00CC031E" w:rsidRPr="00BC21F5">
        <w:rPr>
          <w:rFonts w:ascii="Barlow" w:hAnsi="Barlow" w:cs="Arial"/>
          <w:b/>
          <w:sz w:val="20"/>
          <w:szCs w:val="20"/>
        </w:rPr>
        <w:t>’un des prestataire</w:t>
      </w:r>
      <w:r w:rsidR="005C0972" w:rsidRPr="00BC21F5">
        <w:rPr>
          <w:rFonts w:ascii="Barlow" w:hAnsi="Barlow" w:cs="Arial"/>
          <w:b/>
          <w:sz w:val="20"/>
          <w:szCs w:val="20"/>
        </w:rPr>
        <w:t>s</w:t>
      </w:r>
      <w:r w:rsidR="00CC031E" w:rsidRPr="00BC21F5">
        <w:rPr>
          <w:rFonts w:ascii="Barlow" w:hAnsi="Barlow" w:cs="Arial"/>
          <w:b/>
          <w:sz w:val="20"/>
          <w:szCs w:val="20"/>
        </w:rPr>
        <w:t xml:space="preserve"> </w:t>
      </w:r>
      <w:r w:rsidR="00E44A56" w:rsidRPr="00BC21F5">
        <w:rPr>
          <w:rFonts w:ascii="Barlow" w:hAnsi="Barlow" w:cs="Arial"/>
          <w:b/>
          <w:sz w:val="20"/>
          <w:szCs w:val="20"/>
        </w:rPr>
        <w:t>retenus)</w:t>
      </w:r>
      <w:bookmarkEnd w:id="0"/>
      <w:r w:rsidR="009D0CD1" w:rsidRPr="00BC21F5">
        <w:rPr>
          <w:rFonts w:ascii="Barlow" w:hAnsi="Barlow" w:cs="Arial"/>
          <w:b/>
          <w:sz w:val="20"/>
          <w:szCs w:val="20"/>
        </w:rPr>
        <w:t>,</w:t>
      </w:r>
    </w:p>
    <w:p w14:paraId="1EB410BE" w14:textId="77777777" w:rsidR="00957D6A" w:rsidRPr="00BC21F5" w:rsidRDefault="00957D6A" w:rsidP="00957D6A">
      <w:pPr>
        <w:pStyle w:val="Paragraphedeliste"/>
        <w:widowControl w:val="0"/>
        <w:tabs>
          <w:tab w:val="left" w:pos="940"/>
        </w:tabs>
        <w:suppressAutoHyphens w:val="0"/>
        <w:autoSpaceDE w:val="0"/>
        <w:autoSpaceDN w:val="0"/>
        <w:spacing w:line="276" w:lineRule="auto"/>
        <w:jc w:val="both"/>
        <w:rPr>
          <w:rFonts w:ascii="Barlow" w:hAnsi="Barlow" w:cs="Arial"/>
          <w:b/>
          <w:sz w:val="20"/>
          <w:szCs w:val="20"/>
        </w:rPr>
      </w:pPr>
    </w:p>
    <w:p w14:paraId="7ED9DAB2" w14:textId="7E22A357" w:rsidR="005C0972" w:rsidRPr="00BC21F5" w:rsidRDefault="008B542F" w:rsidP="00957D6A">
      <w:pPr>
        <w:pStyle w:val="Paragraphedeliste"/>
        <w:widowControl w:val="0"/>
        <w:numPr>
          <w:ilvl w:val="0"/>
          <w:numId w:val="1"/>
        </w:numPr>
        <w:tabs>
          <w:tab w:val="left" w:pos="940"/>
        </w:tabs>
        <w:suppressAutoHyphens w:val="0"/>
        <w:autoSpaceDE w:val="0"/>
        <w:autoSpaceDN w:val="0"/>
        <w:spacing w:line="276" w:lineRule="auto"/>
        <w:jc w:val="both"/>
        <w:rPr>
          <w:rFonts w:ascii="Barlow" w:hAnsi="Barlow" w:cs="Arial"/>
          <w:b/>
          <w:sz w:val="20"/>
          <w:szCs w:val="20"/>
        </w:rPr>
      </w:pPr>
      <w:r w:rsidRPr="00BC21F5">
        <w:rPr>
          <w:rFonts w:ascii="Barlow" w:hAnsi="Barlow" w:cs="Arial"/>
          <w:b/>
          <w:sz w:val="20"/>
          <w:szCs w:val="20"/>
        </w:rPr>
        <w:t>De respecter le Règlement Général sur l</w:t>
      </w:r>
      <w:r w:rsidR="003A2880" w:rsidRPr="00BC21F5">
        <w:rPr>
          <w:rFonts w:ascii="Barlow" w:hAnsi="Barlow" w:cs="Arial"/>
          <w:b/>
          <w:sz w:val="20"/>
          <w:szCs w:val="20"/>
        </w:rPr>
        <w:t>a</w:t>
      </w:r>
      <w:r w:rsidRPr="00BC21F5">
        <w:rPr>
          <w:rFonts w:ascii="Barlow" w:hAnsi="Barlow" w:cs="Arial"/>
          <w:b/>
          <w:sz w:val="20"/>
          <w:szCs w:val="20"/>
        </w:rPr>
        <w:t xml:space="preserve"> Protection des Données (RGPD)</w:t>
      </w:r>
      <w:r w:rsidR="00D84C60">
        <w:rPr>
          <w:rFonts w:ascii="Barlow" w:hAnsi="Barlow" w:cs="Arial"/>
          <w:b/>
          <w:sz w:val="20"/>
          <w:szCs w:val="20"/>
        </w:rPr>
        <w:t>.</w:t>
      </w:r>
    </w:p>
    <w:p w14:paraId="60DE7825" w14:textId="77777777" w:rsidR="008B542F" w:rsidRPr="00BC21F5" w:rsidRDefault="008B542F" w:rsidP="00403DB5">
      <w:pPr>
        <w:pStyle w:val="Paragraphedeliste"/>
        <w:widowControl w:val="0"/>
        <w:tabs>
          <w:tab w:val="left" w:pos="940"/>
        </w:tabs>
        <w:suppressAutoHyphens w:val="0"/>
        <w:autoSpaceDE w:val="0"/>
        <w:autoSpaceDN w:val="0"/>
        <w:spacing w:line="276" w:lineRule="auto"/>
        <w:ind w:left="940"/>
        <w:jc w:val="both"/>
        <w:rPr>
          <w:rFonts w:ascii="Barlow" w:hAnsi="Barlow" w:cs="Arial"/>
          <w:b/>
          <w:sz w:val="20"/>
          <w:szCs w:val="20"/>
        </w:rPr>
      </w:pPr>
    </w:p>
    <w:p w14:paraId="24D4B9CE" w14:textId="77777777" w:rsidR="00324569" w:rsidRDefault="00324569" w:rsidP="00403DB5">
      <w:pPr>
        <w:tabs>
          <w:tab w:val="left" w:pos="284"/>
        </w:tabs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56282C90" w14:textId="77777777" w:rsidR="00A40CB7" w:rsidRPr="00BC21F5" w:rsidRDefault="00A40CB7" w:rsidP="00403DB5">
      <w:pPr>
        <w:tabs>
          <w:tab w:val="left" w:pos="284"/>
        </w:tabs>
        <w:spacing w:line="276" w:lineRule="auto"/>
        <w:jc w:val="both"/>
        <w:rPr>
          <w:rFonts w:ascii="Barlow" w:hAnsi="Barlow" w:cs="Arial"/>
          <w:sz w:val="20"/>
          <w:szCs w:val="20"/>
        </w:rPr>
      </w:pPr>
    </w:p>
    <w:p w14:paraId="74A1A9FC" w14:textId="77777777" w:rsidR="00DF5419" w:rsidRPr="00BC21F5" w:rsidRDefault="00DF5419" w:rsidP="00403DB5">
      <w:pPr>
        <w:tabs>
          <w:tab w:val="left" w:pos="284"/>
        </w:tabs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>Pour extrait conforme au registre des délibérations de</w:t>
      </w:r>
      <w:r w:rsidRPr="00BC21F5">
        <w:rPr>
          <w:rFonts w:ascii="Barlow" w:hAnsi="Barlow" w:cs="Arial"/>
          <w:i/>
          <w:sz w:val="20"/>
          <w:szCs w:val="20"/>
        </w:rPr>
        <w:t xml:space="preserve"> </w:t>
      </w:r>
      <w:r w:rsidRPr="00BC21F5">
        <w:rPr>
          <w:rFonts w:ascii="Barlow" w:hAnsi="Barlow" w:cs="Arial"/>
          <w:i/>
          <w:sz w:val="20"/>
          <w:szCs w:val="20"/>
          <w:highlight w:val="yellow"/>
        </w:rPr>
        <w:t>(organe délibérant)</w:t>
      </w:r>
      <w:r w:rsidRPr="00BC21F5">
        <w:rPr>
          <w:rFonts w:ascii="Barlow" w:hAnsi="Barlow" w:cs="Arial"/>
          <w:sz w:val="20"/>
          <w:szCs w:val="20"/>
          <w:highlight w:val="yellow"/>
        </w:rPr>
        <w:t>.</w:t>
      </w:r>
    </w:p>
    <w:p w14:paraId="790326A6" w14:textId="326EB222" w:rsidR="00DF5419" w:rsidRPr="00BC21F5" w:rsidRDefault="00DF5419" w:rsidP="0066176B">
      <w:pPr>
        <w:tabs>
          <w:tab w:val="left" w:pos="4395"/>
        </w:tabs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Fait à </w:t>
      </w:r>
      <w:r w:rsidRPr="00BC21F5">
        <w:rPr>
          <w:rFonts w:ascii="Barlow" w:hAnsi="Barlow" w:cs="Arial"/>
          <w:sz w:val="20"/>
          <w:szCs w:val="20"/>
          <w:highlight w:val="yellow"/>
        </w:rPr>
        <w:t>…</w:t>
      </w:r>
      <w:proofErr w:type="gramStart"/>
      <w:r w:rsidRPr="00BC21F5">
        <w:rPr>
          <w:rFonts w:ascii="Barlow" w:hAnsi="Barlow" w:cs="Arial"/>
          <w:sz w:val="20"/>
          <w:szCs w:val="20"/>
          <w:highlight w:val="yellow"/>
        </w:rPr>
        <w:t>…….</w:t>
      </w:r>
      <w:proofErr w:type="gramEnd"/>
      <w:r w:rsidRPr="00BC21F5">
        <w:rPr>
          <w:rFonts w:ascii="Barlow" w:hAnsi="Barlow" w:cs="Arial"/>
          <w:sz w:val="20"/>
          <w:szCs w:val="20"/>
          <w:highlight w:val="yellow"/>
        </w:rPr>
        <w:t>………….</w:t>
      </w:r>
      <w:r w:rsidRPr="00BC21F5">
        <w:rPr>
          <w:rFonts w:ascii="Barlow" w:hAnsi="Barlow" w:cs="Arial"/>
          <w:sz w:val="20"/>
          <w:szCs w:val="20"/>
        </w:rPr>
        <w:t xml:space="preserve"> </w:t>
      </w:r>
      <w:proofErr w:type="gramStart"/>
      <w:r w:rsidRPr="00BC21F5">
        <w:rPr>
          <w:rFonts w:ascii="Barlow" w:hAnsi="Barlow" w:cs="Arial"/>
          <w:sz w:val="20"/>
          <w:szCs w:val="20"/>
        </w:rPr>
        <w:t>le</w:t>
      </w:r>
      <w:proofErr w:type="gramEnd"/>
      <w:r w:rsidRPr="00BC21F5">
        <w:rPr>
          <w:rFonts w:ascii="Barlow" w:hAnsi="Barlow" w:cs="Arial"/>
          <w:sz w:val="20"/>
          <w:szCs w:val="20"/>
        </w:rPr>
        <w:t xml:space="preserve"> </w:t>
      </w:r>
      <w:r w:rsidRPr="00BC21F5">
        <w:rPr>
          <w:rFonts w:ascii="Barlow" w:hAnsi="Barlow" w:cs="Arial"/>
          <w:sz w:val="20"/>
          <w:szCs w:val="20"/>
          <w:highlight w:val="yellow"/>
        </w:rPr>
        <w:t>…………</w:t>
      </w:r>
      <w:proofErr w:type="gramStart"/>
      <w:r w:rsidR="00BB0FE1" w:rsidRPr="00BC21F5">
        <w:rPr>
          <w:rFonts w:ascii="Barlow" w:hAnsi="Barlow" w:cs="Arial"/>
          <w:sz w:val="20"/>
          <w:szCs w:val="20"/>
          <w:highlight w:val="yellow"/>
        </w:rPr>
        <w:t>…….</w:t>
      </w:r>
      <w:proofErr w:type="gramEnd"/>
      <w:r w:rsidR="00BB0FE1" w:rsidRPr="00BC21F5">
        <w:rPr>
          <w:rFonts w:ascii="Barlow" w:hAnsi="Barlow" w:cs="Arial"/>
          <w:sz w:val="20"/>
          <w:szCs w:val="20"/>
          <w:highlight w:val="yellow"/>
        </w:rPr>
        <w:t>.</w:t>
      </w:r>
      <w:r w:rsidRPr="00BC21F5">
        <w:rPr>
          <w:rFonts w:ascii="Barlow" w:hAnsi="Barlow" w:cs="Arial"/>
          <w:sz w:val="20"/>
          <w:szCs w:val="20"/>
          <w:highlight w:val="yellow"/>
        </w:rPr>
        <w:t>….</w:t>
      </w:r>
      <w:r w:rsidRPr="00BC21F5">
        <w:rPr>
          <w:rFonts w:ascii="Barlow" w:hAnsi="Barlow" w:cs="Arial"/>
          <w:sz w:val="20"/>
          <w:szCs w:val="20"/>
        </w:rPr>
        <w:t xml:space="preserve"> </w:t>
      </w:r>
    </w:p>
    <w:p w14:paraId="38970F78" w14:textId="09122AF5" w:rsidR="00BB0FE1" w:rsidRPr="00BC21F5" w:rsidRDefault="00DF5419" w:rsidP="0066176B">
      <w:pPr>
        <w:tabs>
          <w:tab w:val="left" w:pos="284"/>
          <w:tab w:val="left" w:pos="4395"/>
        </w:tabs>
        <w:spacing w:before="120" w:line="276" w:lineRule="auto"/>
        <w:jc w:val="both"/>
        <w:rPr>
          <w:rFonts w:ascii="Barlow" w:hAnsi="Barlow" w:cs="Arial"/>
          <w:i/>
          <w:sz w:val="20"/>
          <w:szCs w:val="20"/>
        </w:rPr>
      </w:pPr>
      <w:r w:rsidRPr="00BC21F5">
        <w:rPr>
          <w:rFonts w:ascii="Barlow" w:hAnsi="Barlow" w:cs="Arial"/>
          <w:i/>
          <w:sz w:val="20"/>
          <w:szCs w:val="20"/>
        </w:rPr>
        <w:t>(NOM, Prénom et qualité du signataire)</w:t>
      </w:r>
    </w:p>
    <w:p w14:paraId="1AD846EA" w14:textId="77777777" w:rsidR="000B73BA" w:rsidRDefault="000B73BA" w:rsidP="0066176B">
      <w:pPr>
        <w:tabs>
          <w:tab w:val="left" w:pos="284"/>
          <w:tab w:val="left" w:pos="4395"/>
        </w:tabs>
        <w:spacing w:before="120" w:line="276" w:lineRule="auto"/>
        <w:jc w:val="both"/>
        <w:rPr>
          <w:rFonts w:ascii="Barlow" w:hAnsi="Barlow" w:cs="Arial"/>
          <w:i/>
          <w:sz w:val="20"/>
          <w:szCs w:val="20"/>
        </w:rPr>
      </w:pPr>
    </w:p>
    <w:p w14:paraId="37872DF7" w14:textId="77777777" w:rsidR="00A40CB7" w:rsidRPr="00BC21F5" w:rsidRDefault="00A40CB7" w:rsidP="0066176B">
      <w:pPr>
        <w:tabs>
          <w:tab w:val="left" w:pos="284"/>
          <w:tab w:val="left" w:pos="4395"/>
        </w:tabs>
        <w:spacing w:before="120" w:line="276" w:lineRule="auto"/>
        <w:jc w:val="both"/>
        <w:rPr>
          <w:rFonts w:ascii="Barlow" w:hAnsi="Barlow" w:cs="Arial"/>
          <w:i/>
          <w:sz w:val="20"/>
          <w:szCs w:val="20"/>
        </w:rPr>
      </w:pPr>
    </w:p>
    <w:p w14:paraId="45F496A1" w14:textId="12362ED6" w:rsidR="00DF5419" w:rsidRPr="00BC21F5" w:rsidRDefault="00DF5419" w:rsidP="00403DB5">
      <w:pPr>
        <w:tabs>
          <w:tab w:val="left" w:pos="284"/>
        </w:tabs>
        <w:spacing w:line="276" w:lineRule="auto"/>
        <w:jc w:val="both"/>
        <w:rPr>
          <w:rFonts w:ascii="Barlow" w:hAnsi="Barlow" w:cs="Arial"/>
          <w:sz w:val="20"/>
          <w:szCs w:val="20"/>
        </w:rPr>
      </w:pPr>
      <w:r w:rsidRPr="00BC21F5">
        <w:rPr>
          <w:rFonts w:ascii="Barlow" w:hAnsi="Barlow" w:cs="Arial"/>
          <w:sz w:val="20"/>
          <w:szCs w:val="20"/>
        </w:rPr>
        <w:t xml:space="preserve">Certifié exécutoire compte tenu de la transmission au représentant de l'Etat le </w:t>
      </w:r>
      <w:r w:rsidRPr="00BC21F5">
        <w:rPr>
          <w:rFonts w:ascii="Barlow" w:hAnsi="Barlow" w:cs="Arial"/>
          <w:sz w:val="20"/>
          <w:szCs w:val="20"/>
          <w:highlight w:val="yellow"/>
        </w:rPr>
        <w:t>…………</w:t>
      </w:r>
      <w:r w:rsidR="00BB0FE1" w:rsidRPr="00BC21F5">
        <w:rPr>
          <w:rFonts w:ascii="Barlow" w:hAnsi="Barlow" w:cs="Arial"/>
          <w:sz w:val="20"/>
          <w:szCs w:val="20"/>
          <w:highlight w:val="yellow"/>
        </w:rPr>
        <w:t>………………</w:t>
      </w:r>
      <w:r w:rsidRPr="00BC21F5">
        <w:rPr>
          <w:rFonts w:ascii="Barlow" w:hAnsi="Barlow" w:cs="Arial"/>
          <w:sz w:val="20"/>
          <w:szCs w:val="20"/>
          <w:highlight w:val="yellow"/>
        </w:rPr>
        <w:t>….</w:t>
      </w:r>
      <w:r w:rsidRPr="00BC21F5">
        <w:rPr>
          <w:rFonts w:ascii="Barlow" w:hAnsi="Barlow" w:cs="Arial"/>
          <w:sz w:val="20"/>
          <w:szCs w:val="20"/>
        </w:rPr>
        <w:t xml:space="preserve"> </w:t>
      </w:r>
      <w:proofErr w:type="gramStart"/>
      <w:r w:rsidRPr="00BC21F5">
        <w:rPr>
          <w:rFonts w:ascii="Barlow" w:hAnsi="Barlow" w:cs="Arial"/>
          <w:sz w:val="20"/>
          <w:szCs w:val="20"/>
        </w:rPr>
        <w:t>et</w:t>
      </w:r>
      <w:proofErr w:type="gramEnd"/>
      <w:r w:rsidRPr="00BC21F5">
        <w:rPr>
          <w:rFonts w:ascii="Barlow" w:hAnsi="Barlow" w:cs="Arial"/>
          <w:sz w:val="20"/>
          <w:szCs w:val="20"/>
        </w:rPr>
        <w:t xml:space="preserve"> de la publication le </w:t>
      </w:r>
      <w:r w:rsidRPr="00BC21F5">
        <w:rPr>
          <w:rFonts w:ascii="Barlow" w:hAnsi="Barlow" w:cs="Arial"/>
          <w:sz w:val="20"/>
          <w:szCs w:val="20"/>
          <w:highlight w:val="yellow"/>
        </w:rPr>
        <w:t>…………</w:t>
      </w:r>
      <w:r w:rsidR="00BB0FE1" w:rsidRPr="00BC21F5">
        <w:rPr>
          <w:rFonts w:ascii="Barlow" w:hAnsi="Barlow" w:cs="Arial"/>
          <w:sz w:val="20"/>
          <w:szCs w:val="20"/>
          <w:highlight w:val="yellow"/>
        </w:rPr>
        <w:t>…………</w:t>
      </w:r>
      <w:r w:rsidRPr="00BC21F5">
        <w:rPr>
          <w:rFonts w:ascii="Barlow" w:hAnsi="Barlow" w:cs="Arial"/>
          <w:sz w:val="20"/>
          <w:szCs w:val="20"/>
          <w:highlight w:val="yellow"/>
        </w:rPr>
        <w:t>…</w:t>
      </w:r>
    </w:p>
    <w:sectPr w:rsidR="00DF5419" w:rsidRPr="00BC21F5" w:rsidSect="00A632B3">
      <w:type w:val="continuous"/>
      <w:pgSz w:w="11905" w:h="16837"/>
      <w:pgMar w:top="720" w:right="737" w:bottom="72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40C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4"/>
      <w:lvlJc w:val="left"/>
      <w:pPr>
        <w:tabs>
          <w:tab w:val="num" w:pos="0"/>
        </w:tabs>
        <w:ind w:left="1004" w:hanging="360"/>
      </w:pPr>
      <w:rPr>
        <w:rFonts w:ascii="Wingdings 3" w:hAnsi="Wingdings 3"/>
      </w:rPr>
    </w:lvl>
  </w:abstractNum>
  <w:abstractNum w:abstractNumId="2" w15:restartNumberingAfterBreak="0">
    <w:nsid w:val="04002EC1"/>
    <w:multiLevelType w:val="hybridMultilevel"/>
    <w:tmpl w:val="E21E49B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A353959"/>
    <w:multiLevelType w:val="hybridMultilevel"/>
    <w:tmpl w:val="F35A4D5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901C7C"/>
    <w:multiLevelType w:val="hybridMultilevel"/>
    <w:tmpl w:val="DE0069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F5EF4"/>
    <w:multiLevelType w:val="hybridMultilevel"/>
    <w:tmpl w:val="8CF8B23A"/>
    <w:lvl w:ilvl="0" w:tplc="CA2A69F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503CD"/>
    <w:multiLevelType w:val="hybridMultilevel"/>
    <w:tmpl w:val="FBACA7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D6CD9"/>
    <w:multiLevelType w:val="hybridMultilevel"/>
    <w:tmpl w:val="039CCAA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DB19CC"/>
    <w:multiLevelType w:val="hybridMultilevel"/>
    <w:tmpl w:val="B78C2C4C"/>
    <w:lvl w:ilvl="0" w:tplc="040C0005">
      <w:start w:val="1"/>
      <w:numFmt w:val="bullet"/>
      <w:lvlText w:val=""/>
      <w:lvlJc w:val="left"/>
      <w:pPr>
        <w:ind w:left="940" w:hanging="360"/>
      </w:pPr>
      <w:rPr>
        <w:rFonts w:ascii="Wingdings" w:hAnsi="Wingdings" w:hint="default"/>
        <w:w w:val="99"/>
        <w:sz w:val="20"/>
        <w:szCs w:val="20"/>
        <w:lang w:val="fr-FR" w:eastAsia="fr-FR" w:bidi="fr-FR"/>
      </w:rPr>
    </w:lvl>
    <w:lvl w:ilvl="1" w:tplc="040C0005">
      <w:start w:val="1"/>
      <w:numFmt w:val="bullet"/>
      <w:lvlText w:val=""/>
      <w:lvlJc w:val="left"/>
      <w:pPr>
        <w:ind w:left="1007" w:hanging="360"/>
      </w:pPr>
      <w:rPr>
        <w:rFonts w:ascii="Wingdings" w:hAnsi="Wingdings" w:hint="default"/>
      </w:rPr>
    </w:lvl>
    <w:lvl w:ilvl="2" w:tplc="350EE1BC">
      <w:numFmt w:val="bullet"/>
      <w:lvlText w:val="•"/>
      <w:lvlJc w:val="left"/>
      <w:pPr>
        <w:ind w:left="2932" w:hanging="293"/>
      </w:pPr>
      <w:rPr>
        <w:rFonts w:hint="default"/>
        <w:lang w:val="fr-FR" w:eastAsia="fr-FR" w:bidi="fr-FR"/>
      </w:rPr>
    </w:lvl>
    <w:lvl w:ilvl="3" w:tplc="84F2C56A">
      <w:numFmt w:val="bullet"/>
      <w:lvlText w:val="•"/>
      <w:lvlJc w:val="left"/>
      <w:pPr>
        <w:ind w:left="3929" w:hanging="293"/>
      </w:pPr>
      <w:rPr>
        <w:rFonts w:hint="default"/>
        <w:lang w:val="fr-FR" w:eastAsia="fr-FR" w:bidi="fr-FR"/>
      </w:rPr>
    </w:lvl>
    <w:lvl w:ilvl="4" w:tplc="1F569640">
      <w:numFmt w:val="bullet"/>
      <w:lvlText w:val="•"/>
      <w:lvlJc w:val="left"/>
      <w:pPr>
        <w:ind w:left="4925" w:hanging="293"/>
      </w:pPr>
      <w:rPr>
        <w:rFonts w:hint="default"/>
        <w:lang w:val="fr-FR" w:eastAsia="fr-FR" w:bidi="fr-FR"/>
      </w:rPr>
    </w:lvl>
    <w:lvl w:ilvl="5" w:tplc="B7A6F8EA">
      <w:numFmt w:val="bullet"/>
      <w:lvlText w:val="•"/>
      <w:lvlJc w:val="left"/>
      <w:pPr>
        <w:ind w:left="5922" w:hanging="293"/>
      </w:pPr>
      <w:rPr>
        <w:rFonts w:hint="default"/>
        <w:lang w:val="fr-FR" w:eastAsia="fr-FR" w:bidi="fr-FR"/>
      </w:rPr>
    </w:lvl>
    <w:lvl w:ilvl="6" w:tplc="CB727ACE">
      <w:numFmt w:val="bullet"/>
      <w:lvlText w:val="•"/>
      <w:lvlJc w:val="left"/>
      <w:pPr>
        <w:ind w:left="6918" w:hanging="293"/>
      </w:pPr>
      <w:rPr>
        <w:rFonts w:hint="default"/>
        <w:lang w:val="fr-FR" w:eastAsia="fr-FR" w:bidi="fr-FR"/>
      </w:rPr>
    </w:lvl>
    <w:lvl w:ilvl="7" w:tplc="CD6064A8">
      <w:numFmt w:val="bullet"/>
      <w:lvlText w:val="•"/>
      <w:lvlJc w:val="left"/>
      <w:pPr>
        <w:ind w:left="7915" w:hanging="293"/>
      </w:pPr>
      <w:rPr>
        <w:rFonts w:hint="default"/>
        <w:lang w:val="fr-FR" w:eastAsia="fr-FR" w:bidi="fr-FR"/>
      </w:rPr>
    </w:lvl>
    <w:lvl w:ilvl="8" w:tplc="E74030F2">
      <w:numFmt w:val="bullet"/>
      <w:lvlText w:val="•"/>
      <w:lvlJc w:val="left"/>
      <w:pPr>
        <w:ind w:left="8911" w:hanging="293"/>
      </w:pPr>
      <w:rPr>
        <w:rFonts w:hint="default"/>
        <w:lang w:val="fr-FR" w:eastAsia="fr-FR" w:bidi="fr-FR"/>
      </w:rPr>
    </w:lvl>
  </w:abstractNum>
  <w:abstractNum w:abstractNumId="9" w15:restartNumberingAfterBreak="0">
    <w:nsid w:val="3FE03F0A"/>
    <w:multiLevelType w:val="hybridMultilevel"/>
    <w:tmpl w:val="B8AE66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6516A"/>
    <w:multiLevelType w:val="hybridMultilevel"/>
    <w:tmpl w:val="27FC456C"/>
    <w:lvl w:ilvl="0" w:tplc="040C000B">
      <w:start w:val="1"/>
      <w:numFmt w:val="bullet"/>
      <w:lvlText w:val=""/>
      <w:lvlJc w:val="left"/>
      <w:pPr>
        <w:ind w:left="16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1" w15:restartNumberingAfterBreak="0">
    <w:nsid w:val="4A97409A"/>
    <w:multiLevelType w:val="hybridMultilevel"/>
    <w:tmpl w:val="737A9026"/>
    <w:lvl w:ilvl="0" w:tplc="052489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7B3C18D6">
      <w:numFmt w:val="bullet"/>
      <w:lvlText w:val=""/>
      <w:lvlJc w:val="left"/>
      <w:pPr>
        <w:ind w:left="1440" w:hanging="360"/>
      </w:pPr>
      <w:rPr>
        <w:rFonts w:ascii="Symbol" w:eastAsia="Times New Roman" w:hAnsi="Symbol" w:cs="Arial" w:hint="default"/>
        <w:sz w:val="28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85007"/>
    <w:multiLevelType w:val="hybridMultilevel"/>
    <w:tmpl w:val="B50AD9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4A5425"/>
    <w:multiLevelType w:val="hybridMultilevel"/>
    <w:tmpl w:val="A59CFDFA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61943C3"/>
    <w:multiLevelType w:val="hybridMultilevel"/>
    <w:tmpl w:val="CBDC6E52"/>
    <w:lvl w:ilvl="0" w:tplc="CD4C6C6A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6500C"/>
    <w:multiLevelType w:val="hybridMultilevel"/>
    <w:tmpl w:val="5A0CD60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50022E"/>
    <w:multiLevelType w:val="hybridMultilevel"/>
    <w:tmpl w:val="3FDE9134"/>
    <w:lvl w:ilvl="0" w:tplc="A6FC90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E2CDA"/>
    <w:multiLevelType w:val="hybridMultilevel"/>
    <w:tmpl w:val="8E84DFDE"/>
    <w:lvl w:ilvl="0" w:tplc="F08840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F796B"/>
    <w:multiLevelType w:val="hybridMultilevel"/>
    <w:tmpl w:val="69B2400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859208">
    <w:abstractNumId w:val="0"/>
  </w:num>
  <w:num w:numId="2" w16cid:durableId="1215435455">
    <w:abstractNumId w:val="1"/>
  </w:num>
  <w:num w:numId="3" w16cid:durableId="1854487076">
    <w:abstractNumId w:val="14"/>
  </w:num>
  <w:num w:numId="4" w16cid:durableId="746414906">
    <w:abstractNumId w:val="8"/>
  </w:num>
  <w:num w:numId="5" w16cid:durableId="1828863834">
    <w:abstractNumId w:val="10"/>
  </w:num>
  <w:num w:numId="6" w16cid:durableId="1737899241">
    <w:abstractNumId w:val="11"/>
  </w:num>
  <w:num w:numId="7" w16cid:durableId="1085108374">
    <w:abstractNumId w:val="16"/>
  </w:num>
  <w:num w:numId="8" w16cid:durableId="591402375">
    <w:abstractNumId w:val="3"/>
  </w:num>
  <w:num w:numId="9" w16cid:durableId="1461996494">
    <w:abstractNumId w:val="13"/>
  </w:num>
  <w:num w:numId="10" w16cid:durableId="428551911">
    <w:abstractNumId w:val="4"/>
  </w:num>
  <w:num w:numId="11" w16cid:durableId="1749571546">
    <w:abstractNumId w:val="7"/>
  </w:num>
  <w:num w:numId="12" w16cid:durableId="1576477327">
    <w:abstractNumId w:val="2"/>
  </w:num>
  <w:num w:numId="13" w16cid:durableId="648707119">
    <w:abstractNumId w:val="5"/>
  </w:num>
  <w:num w:numId="14" w16cid:durableId="1381827399">
    <w:abstractNumId w:val="17"/>
  </w:num>
  <w:num w:numId="15" w16cid:durableId="785345057">
    <w:abstractNumId w:val="12"/>
  </w:num>
  <w:num w:numId="16" w16cid:durableId="529220873">
    <w:abstractNumId w:val="6"/>
  </w:num>
  <w:num w:numId="17" w16cid:durableId="1919971982">
    <w:abstractNumId w:val="18"/>
  </w:num>
  <w:num w:numId="18" w16cid:durableId="1808817974">
    <w:abstractNumId w:val="15"/>
  </w:num>
  <w:num w:numId="19" w16cid:durableId="486097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19"/>
    <w:rsid w:val="00044838"/>
    <w:rsid w:val="00064202"/>
    <w:rsid w:val="00085C8D"/>
    <w:rsid w:val="00093881"/>
    <w:rsid w:val="00097B13"/>
    <w:rsid w:val="000A2EE0"/>
    <w:rsid w:val="000B73BA"/>
    <w:rsid w:val="000C43A2"/>
    <w:rsid w:val="000F1FA8"/>
    <w:rsid w:val="00112746"/>
    <w:rsid w:val="00112867"/>
    <w:rsid w:val="00126092"/>
    <w:rsid w:val="0016137E"/>
    <w:rsid w:val="00165CB8"/>
    <w:rsid w:val="001746EE"/>
    <w:rsid w:val="00177240"/>
    <w:rsid w:val="001C3116"/>
    <w:rsid w:val="001C5DDA"/>
    <w:rsid w:val="0022108A"/>
    <w:rsid w:val="00222404"/>
    <w:rsid w:val="00252553"/>
    <w:rsid w:val="002D6B3E"/>
    <w:rsid w:val="00324569"/>
    <w:rsid w:val="00357114"/>
    <w:rsid w:val="003A2880"/>
    <w:rsid w:val="00403604"/>
    <w:rsid w:val="00403DB5"/>
    <w:rsid w:val="00433896"/>
    <w:rsid w:val="0049472D"/>
    <w:rsid w:val="004D53AE"/>
    <w:rsid w:val="00530E23"/>
    <w:rsid w:val="005A30FA"/>
    <w:rsid w:val="005C0972"/>
    <w:rsid w:val="005D3337"/>
    <w:rsid w:val="00607C36"/>
    <w:rsid w:val="006567A8"/>
    <w:rsid w:val="0066176B"/>
    <w:rsid w:val="006E3E74"/>
    <w:rsid w:val="00706CE3"/>
    <w:rsid w:val="00714775"/>
    <w:rsid w:val="00715854"/>
    <w:rsid w:val="0075409B"/>
    <w:rsid w:val="007A1AAD"/>
    <w:rsid w:val="007C3047"/>
    <w:rsid w:val="007F6F08"/>
    <w:rsid w:val="0083505B"/>
    <w:rsid w:val="008446CA"/>
    <w:rsid w:val="0087074B"/>
    <w:rsid w:val="00896BA7"/>
    <w:rsid w:val="008B542F"/>
    <w:rsid w:val="008B778B"/>
    <w:rsid w:val="0095612F"/>
    <w:rsid w:val="00957D6A"/>
    <w:rsid w:val="009745BB"/>
    <w:rsid w:val="009B0E44"/>
    <w:rsid w:val="009C60F3"/>
    <w:rsid w:val="009D0CD1"/>
    <w:rsid w:val="009F1DDB"/>
    <w:rsid w:val="00A065B5"/>
    <w:rsid w:val="00A14FA7"/>
    <w:rsid w:val="00A40CB7"/>
    <w:rsid w:val="00A632B3"/>
    <w:rsid w:val="00AA4397"/>
    <w:rsid w:val="00AD469E"/>
    <w:rsid w:val="00AE7194"/>
    <w:rsid w:val="00AF18AB"/>
    <w:rsid w:val="00AF3E84"/>
    <w:rsid w:val="00B07E5D"/>
    <w:rsid w:val="00B3046F"/>
    <w:rsid w:val="00B318D7"/>
    <w:rsid w:val="00B46837"/>
    <w:rsid w:val="00BB0FE1"/>
    <w:rsid w:val="00BC21F5"/>
    <w:rsid w:val="00BD1B03"/>
    <w:rsid w:val="00BE365D"/>
    <w:rsid w:val="00C407DD"/>
    <w:rsid w:val="00C75E39"/>
    <w:rsid w:val="00C83B7E"/>
    <w:rsid w:val="00CC031E"/>
    <w:rsid w:val="00CD692A"/>
    <w:rsid w:val="00CD71CE"/>
    <w:rsid w:val="00D55596"/>
    <w:rsid w:val="00D84C60"/>
    <w:rsid w:val="00DF5419"/>
    <w:rsid w:val="00E44A56"/>
    <w:rsid w:val="00E62293"/>
    <w:rsid w:val="00E855F7"/>
    <w:rsid w:val="00E92014"/>
    <w:rsid w:val="00EA1770"/>
    <w:rsid w:val="00EB4DDF"/>
    <w:rsid w:val="00EF6885"/>
    <w:rsid w:val="00F06105"/>
    <w:rsid w:val="00F31BE8"/>
    <w:rsid w:val="00F654C9"/>
    <w:rsid w:val="00F7150A"/>
    <w:rsid w:val="00FB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E742"/>
  <w15:chartTrackingRefBased/>
  <w15:docId w15:val="{D44B660B-D81A-4691-99B9-1A1BC360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4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5419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DF5419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0"/>
      <w:szCs w:val="20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F5419"/>
    <w:rPr>
      <w:rFonts w:ascii="Arial" w:eastAsia="Arial" w:hAnsi="Arial" w:cs="Arial"/>
      <w:sz w:val="20"/>
      <w:szCs w:val="20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DF541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5419"/>
    <w:rPr>
      <w:color w:val="605E5C"/>
      <w:shd w:val="clear" w:color="auto" w:fill="E1DFDD"/>
    </w:rPr>
  </w:style>
  <w:style w:type="paragraph" w:customStyle="1" w:styleId="Default">
    <w:name w:val="Default"/>
    <w:rsid w:val="001C5D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ame-article">
    <w:name w:val="name-article"/>
    <w:basedOn w:val="Normal"/>
    <w:rsid w:val="00AF3E84"/>
    <w:pPr>
      <w:suppressAutoHyphens w:val="0"/>
      <w:spacing w:before="100" w:beforeAutospacing="1" w:after="100" w:afterAutospacing="1"/>
    </w:pPr>
    <w:rPr>
      <w:lang w:eastAsia="fr-FR"/>
    </w:rPr>
  </w:style>
  <w:style w:type="paragraph" w:customStyle="1" w:styleId="Date1">
    <w:name w:val="Date1"/>
    <w:basedOn w:val="Normal"/>
    <w:rsid w:val="00AF3E84"/>
    <w:pPr>
      <w:suppressAutoHyphens w:val="0"/>
      <w:spacing w:before="100" w:beforeAutospacing="1" w:after="100" w:afterAutospacing="1"/>
    </w:pPr>
    <w:rPr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F3E84"/>
    <w:pPr>
      <w:suppressAutoHyphens w:val="0"/>
      <w:spacing w:before="100" w:beforeAutospacing="1" w:after="100" w:afterAutospacing="1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gifrance.gouv.fr/affichTexte.do?cidTexte=JORFTEXT000000504704&amp;categorieLien=cid" TargetMode="External"/><Relationship Id="rId5" Type="http://schemas.openxmlformats.org/officeDocument/2006/relationships/hyperlink" Target="https://www.legifrance.gouv.fr/affichTexte.do?cidTexte=JORFTEXT000000320434&amp;categorieLien=c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3</Pages>
  <Words>1263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Océane Gornet</dc:creator>
  <cp:keywords/>
  <dc:description/>
  <cp:lastModifiedBy>Océane Gornet</cp:lastModifiedBy>
  <cp:revision>14</cp:revision>
  <dcterms:created xsi:type="dcterms:W3CDTF">2024-07-17T08:04:00Z</dcterms:created>
  <dcterms:modified xsi:type="dcterms:W3CDTF">2026-09-02T13:56:00Z</dcterms:modified>
</cp:coreProperties>
</file>